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4" w:rsidRPr="00D46D3D" w:rsidRDefault="00E55084" w:rsidP="00E55084">
      <w:pPr>
        <w:jc w:val="right"/>
        <w:rPr>
          <w:sz w:val="24"/>
          <w:szCs w:val="24"/>
          <w:lang w:val="ru-RU"/>
        </w:rPr>
      </w:pPr>
      <w:r w:rsidRPr="00D46D3D">
        <w:rPr>
          <w:sz w:val="24"/>
          <w:szCs w:val="24"/>
          <w:lang w:val="ru-RU"/>
        </w:rPr>
        <w:t xml:space="preserve">Приложение </w:t>
      </w:r>
    </w:p>
    <w:p w:rsidR="00E55084" w:rsidRPr="00D46D3D" w:rsidRDefault="00E55084" w:rsidP="00E55084">
      <w:pPr>
        <w:jc w:val="right"/>
        <w:rPr>
          <w:sz w:val="24"/>
          <w:szCs w:val="24"/>
          <w:lang w:val="ru-RU"/>
        </w:rPr>
      </w:pPr>
      <w:r w:rsidRPr="00D46D3D">
        <w:rPr>
          <w:sz w:val="24"/>
          <w:szCs w:val="24"/>
          <w:lang w:val="ru-RU"/>
        </w:rPr>
        <w:t xml:space="preserve">к приказу от </w:t>
      </w:r>
      <w:r w:rsidR="00C649E2">
        <w:rPr>
          <w:sz w:val="24"/>
          <w:szCs w:val="24"/>
          <w:lang w:val="ru-RU"/>
        </w:rPr>
        <w:t>1</w:t>
      </w:r>
      <w:r w:rsidR="00891E98">
        <w:rPr>
          <w:sz w:val="24"/>
          <w:szCs w:val="24"/>
          <w:lang w:val="ru-RU"/>
        </w:rPr>
        <w:t>5</w:t>
      </w:r>
      <w:r w:rsidR="00C649E2">
        <w:rPr>
          <w:sz w:val="24"/>
          <w:szCs w:val="24"/>
          <w:lang w:val="ru-RU"/>
        </w:rPr>
        <w:t>.05</w:t>
      </w:r>
      <w:r w:rsidR="00A470F2">
        <w:rPr>
          <w:sz w:val="24"/>
          <w:szCs w:val="24"/>
          <w:lang w:val="ru-RU"/>
        </w:rPr>
        <w:t>.2018</w:t>
      </w:r>
      <w:r w:rsidRPr="00D46D3D">
        <w:rPr>
          <w:sz w:val="24"/>
          <w:szCs w:val="24"/>
          <w:lang w:val="ru-RU"/>
        </w:rPr>
        <w:t xml:space="preserve"> г. № </w:t>
      </w:r>
      <w:r w:rsidR="00891E98">
        <w:rPr>
          <w:sz w:val="24"/>
          <w:szCs w:val="24"/>
          <w:lang w:val="ru-RU"/>
        </w:rPr>
        <w:t>117</w:t>
      </w:r>
    </w:p>
    <w:p w:rsidR="00E55084" w:rsidRDefault="00E55084">
      <w:pPr>
        <w:pStyle w:val="a3"/>
        <w:spacing w:before="38"/>
        <w:ind w:right="220"/>
        <w:rPr>
          <w:b/>
          <w:lang w:val="ru-RU"/>
        </w:rPr>
      </w:pPr>
    </w:p>
    <w:p w:rsidR="00CE393E" w:rsidRPr="0042302C" w:rsidRDefault="00C554C7">
      <w:pPr>
        <w:pStyle w:val="a3"/>
        <w:spacing w:before="38"/>
        <w:ind w:right="220"/>
        <w:rPr>
          <w:b/>
          <w:lang w:val="ru-RU"/>
        </w:rPr>
      </w:pPr>
      <w:r w:rsidRPr="0042302C">
        <w:rPr>
          <w:b/>
          <w:lang w:val="ru-RU"/>
        </w:rPr>
        <w:t>Отчет</w:t>
      </w:r>
    </w:p>
    <w:p w:rsidR="0042302C" w:rsidRPr="0042302C" w:rsidRDefault="00C554C7">
      <w:pPr>
        <w:pStyle w:val="a3"/>
        <w:spacing w:before="7"/>
        <w:ind w:right="233"/>
        <w:rPr>
          <w:b/>
          <w:lang w:val="ru-RU"/>
        </w:rPr>
      </w:pPr>
      <w:r w:rsidRPr="0042302C">
        <w:rPr>
          <w:b/>
          <w:lang w:val="ru-RU"/>
        </w:rPr>
        <w:t xml:space="preserve">о выполнении плана мероприятий по противодействию коррупции </w:t>
      </w:r>
    </w:p>
    <w:p w:rsidR="0042302C" w:rsidRPr="00C649E2" w:rsidRDefault="00C649E2" w:rsidP="0042302C">
      <w:pPr>
        <w:pStyle w:val="a3"/>
        <w:spacing w:before="7"/>
        <w:ind w:right="233"/>
        <w:rPr>
          <w:b/>
          <w:lang w:val="ru-RU"/>
        </w:rPr>
      </w:pPr>
      <w:r w:rsidRPr="00C649E2">
        <w:rPr>
          <w:b/>
          <w:lang w:val="ru-RU"/>
        </w:rPr>
        <w:t>МБДОУ №112 «Детский сад общеразвивающего вида»</w:t>
      </w:r>
    </w:p>
    <w:p w:rsidR="00CE393E" w:rsidRPr="0042302C" w:rsidRDefault="00C554C7" w:rsidP="0042302C">
      <w:pPr>
        <w:pStyle w:val="a3"/>
        <w:spacing w:line="321" w:lineRule="exact"/>
        <w:ind w:right="223"/>
        <w:rPr>
          <w:lang w:val="ru-RU"/>
        </w:rPr>
      </w:pPr>
      <w:r w:rsidRPr="0042302C">
        <w:rPr>
          <w:b/>
          <w:lang w:val="ru-RU"/>
        </w:rPr>
        <w:t>за  201</w:t>
      </w:r>
      <w:r w:rsidR="00956A5C">
        <w:rPr>
          <w:b/>
          <w:lang w:val="ru-RU"/>
        </w:rPr>
        <w:t>7</w:t>
      </w:r>
      <w:r w:rsidRPr="0042302C">
        <w:rPr>
          <w:b/>
          <w:lang w:val="ru-RU"/>
        </w:rPr>
        <w:t xml:space="preserve"> год</w:t>
      </w:r>
    </w:p>
    <w:p w:rsidR="00CE393E" w:rsidRPr="0042302C" w:rsidRDefault="00CE393E">
      <w:pPr>
        <w:pStyle w:val="a3"/>
        <w:spacing w:before="1"/>
        <w:jc w:val="left"/>
        <w:rPr>
          <w:sz w:val="22"/>
          <w:lang w:val="ru-RU"/>
        </w:rPr>
      </w:pPr>
    </w:p>
    <w:p w:rsidR="00CE393E" w:rsidRPr="00956A5C" w:rsidRDefault="00C554C7">
      <w:pPr>
        <w:pStyle w:val="a3"/>
        <w:spacing w:before="65"/>
        <w:ind w:left="244" w:right="461"/>
        <w:jc w:val="both"/>
        <w:rPr>
          <w:lang w:val="ru-RU"/>
        </w:rPr>
      </w:pPr>
      <w:r w:rsidRPr="0042302C">
        <w:rPr>
          <w:lang w:val="ru-RU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bookmarkStart w:id="0" w:name="_GoBack"/>
      <w:r w:rsidR="00C649E2" w:rsidRPr="00C649E2">
        <w:rPr>
          <w:lang w:val="ru-RU"/>
        </w:rPr>
        <w:t>МБДОУ №112 «Детский сад общеразвивающего вида»</w:t>
      </w:r>
      <w:bookmarkEnd w:id="0"/>
      <w:r w:rsidR="0042302C" w:rsidRPr="00956A5C">
        <w:rPr>
          <w:lang w:val="ru-RU"/>
        </w:rPr>
        <w:t>.</w:t>
      </w:r>
    </w:p>
    <w:p w:rsidR="00CE393E" w:rsidRPr="0042302C" w:rsidRDefault="00CE393E">
      <w:pPr>
        <w:pStyle w:val="a3"/>
        <w:spacing w:before="1" w:after="1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>
        <w:trPr>
          <w:trHeight w:hRule="exact" w:val="655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ind w:left="1763" w:right="138"/>
              <w:rPr>
                <w:b/>
                <w:sz w:val="24"/>
                <w:szCs w:val="24"/>
              </w:rPr>
            </w:pPr>
            <w:r w:rsidRPr="0042302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ind w:left="573"/>
              <w:rPr>
                <w:b/>
                <w:sz w:val="24"/>
                <w:szCs w:val="24"/>
              </w:rPr>
            </w:pPr>
            <w:r w:rsidRPr="0042302C">
              <w:rPr>
                <w:b/>
                <w:sz w:val="24"/>
                <w:szCs w:val="24"/>
              </w:rPr>
              <w:t>Отчет о выполнении</w:t>
            </w:r>
          </w:p>
        </w:tc>
      </w:tr>
      <w:tr w:rsidR="00CE393E" w:rsidRPr="00891E98">
        <w:trPr>
          <w:trHeight w:hRule="exact" w:val="286"/>
        </w:trPr>
        <w:tc>
          <w:tcPr>
            <w:tcW w:w="9575" w:type="dxa"/>
            <w:gridSpan w:val="2"/>
          </w:tcPr>
          <w:p w:rsidR="00CE393E" w:rsidRPr="0042302C" w:rsidRDefault="00C554C7" w:rsidP="0042302C">
            <w:pPr>
              <w:pStyle w:val="TableParagraph"/>
              <w:ind w:left="103" w:right="0"/>
              <w:rPr>
                <w:b/>
                <w:i/>
                <w:sz w:val="24"/>
                <w:szCs w:val="24"/>
                <w:lang w:val="ru-RU"/>
              </w:rPr>
            </w:pPr>
            <w:r w:rsidRPr="0042302C">
              <w:rPr>
                <w:b/>
                <w:i/>
                <w:sz w:val="24"/>
                <w:szCs w:val="24"/>
                <w:lang w:val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E393E" w:rsidRPr="00891E98">
        <w:trPr>
          <w:trHeight w:hRule="exact" w:val="1114"/>
        </w:trPr>
        <w:tc>
          <w:tcPr>
            <w:tcW w:w="5499" w:type="dxa"/>
          </w:tcPr>
          <w:p w:rsidR="00CE393E" w:rsidRPr="0042302C" w:rsidRDefault="00C554C7" w:rsidP="0042302C">
            <w:pPr>
              <w:pStyle w:val="TableParagraph"/>
              <w:spacing w:before="40"/>
              <w:ind w:left="103" w:right="142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076" w:type="dxa"/>
          </w:tcPr>
          <w:p w:rsidR="00CE393E" w:rsidRPr="0042302C" w:rsidRDefault="0042302C" w:rsidP="0042302C">
            <w:pPr>
              <w:pStyle w:val="TableParagraph"/>
              <w:tabs>
                <w:tab w:val="left" w:pos="2035"/>
                <w:tab w:val="left" w:pos="2263"/>
                <w:tab w:val="left" w:pos="2887"/>
              </w:tabs>
              <w:ind w:right="365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О</w:t>
            </w:r>
            <w:r w:rsidR="00C554C7" w:rsidRPr="0042302C">
              <w:rPr>
                <w:sz w:val="24"/>
                <w:szCs w:val="24"/>
                <w:lang w:val="ru-RU"/>
              </w:rPr>
              <w:t>тслеживание изменений в законодательных документах</w:t>
            </w:r>
            <w:r w:rsidRPr="0042302C">
              <w:rPr>
                <w:sz w:val="24"/>
                <w:szCs w:val="24"/>
                <w:lang w:val="ru-RU"/>
              </w:rPr>
              <w:t xml:space="preserve"> в </w:t>
            </w:r>
            <w:r w:rsidR="00C554C7" w:rsidRPr="0042302C">
              <w:rPr>
                <w:sz w:val="24"/>
                <w:szCs w:val="24"/>
                <w:lang w:val="ru-RU"/>
              </w:rPr>
              <w:t>области противодействиюкоррупции</w:t>
            </w:r>
          </w:p>
        </w:tc>
      </w:tr>
      <w:tr w:rsidR="00CE393E">
        <w:trPr>
          <w:trHeight w:hRule="exact" w:val="1386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42"/>
              <w:ind w:left="103" w:right="139"/>
              <w:jc w:val="both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  <w:lang w:val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</w:t>
            </w:r>
            <w:r w:rsidRPr="0042302C">
              <w:rPr>
                <w:sz w:val="24"/>
                <w:szCs w:val="24"/>
              </w:rPr>
              <w:t>«бытовой» коррупциина: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446"/>
              </w:tabs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Участие в районном совещании руководителей</w:t>
            </w:r>
            <w:r w:rsidRPr="0042302C">
              <w:rPr>
                <w:sz w:val="24"/>
                <w:szCs w:val="24"/>
                <w:lang w:val="ru-RU"/>
              </w:rPr>
              <w:tab/>
              <w:t>(рассмотрен вопрос по противодействию коррупции).</w:t>
            </w:r>
          </w:p>
          <w:p w:rsidR="00CE393E" w:rsidRPr="0042302C" w:rsidRDefault="00C554C7" w:rsidP="0042302C">
            <w:pPr>
              <w:pStyle w:val="TableParagraph"/>
              <w:ind w:right="0"/>
              <w:jc w:val="both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Проведеносовещаниепри</w:t>
            </w:r>
          </w:p>
        </w:tc>
      </w:tr>
      <w:tr w:rsidR="00CE393E">
        <w:trPr>
          <w:trHeight w:hRule="exact" w:val="27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- совещаниях при заведующем в ДОО;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заведующем.</w:t>
            </w:r>
          </w:p>
        </w:tc>
      </w:tr>
      <w:tr w:rsidR="00CE393E">
        <w:trPr>
          <w:trHeight w:hRule="exact" w:val="299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spacing w:before="28"/>
              <w:ind w:left="103" w:right="138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- общихсобранияхтрудовогоколлектива;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590"/>
                <w:tab w:val="left" w:pos="1487"/>
                <w:tab w:val="left" w:pos="2659"/>
              </w:tabs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На</w:t>
            </w:r>
            <w:r w:rsidRPr="0042302C">
              <w:rPr>
                <w:sz w:val="24"/>
                <w:szCs w:val="24"/>
              </w:rPr>
              <w:tab/>
              <w:t>общем</w:t>
            </w:r>
            <w:r w:rsidRPr="0042302C">
              <w:rPr>
                <w:sz w:val="24"/>
                <w:szCs w:val="24"/>
              </w:rPr>
              <w:tab/>
              <w:t>собрании</w:t>
            </w:r>
            <w:r w:rsidRPr="0042302C">
              <w:rPr>
                <w:sz w:val="24"/>
                <w:szCs w:val="24"/>
              </w:rPr>
              <w:tab/>
              <w:t>трудового</w:t>
            </w:r>
          </w:p>
        </w:tc>
      </w:tr>
      <w:tr w:rsidR="00CE393E" w:rsidRPr="00891E98">
        <w:trPr>
          <w:trHeight w:hRule="exact" w:val="810"/>
        </w:trPr>
        <w:tc>
          <w:tcPr>
            <w:tcW w:w="5499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58"/>
              <w:ind w:right="0" w:hanging="139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заседанияхпедагогическихсоветов;</w:t>
            </w:r>
          </w:p>
          <w:p w:rsidR="00CE393E" w:rsidRPr="0042302C" w:rsidRDefault="00C554C7" w:rsidP="0042302C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55"/>
              <w:ind w:right="0" w:hanging="139"/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родительскихсобраниях</w:t>
            </w:r>
          </w:p>
        </w:tc>
        <w:tc>
          <w:tcPr>
            <w:tcW w:w="4076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1491"/>
                <w:tab w:val="left" w:pos="2611"/>
              </w:tabs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коллектива</w:t>
            </w:r>
            <w:r w:rsidRPr="0042302C">
              <w:rPr>
                <w:sz w:val="24"/>
                <w:szCs w:val="24"/>
              </w:rPr>
              <w:tab/>
              <w:t>приняты</w:t>
            </w:r>
            <w:r w:rsidRPr="0042302C">
              <w:rPr>
                <w:sz w:val="24"/>
                <w:szCs w:val="24"/>
              </w:rPr>
              <w:tab/>
              <w:t>локальные</w:t>
            </w:r>
          </w:p>
          <w:p w:rsidR="00CE393E" w:rsidRPr="0042302C" w:rsidRDefault="00C554C7" w:rsidP="0042302C">
            <w:pPr>
              <w:pStyle w:val="TableParagraph"/>
              <w:tabs>
                <w:tab w:val="left" w:pos="1107"/>
                <w:tab w:val="left" w:pos="1875"/>
              </w:tabs>
              <w:ind w:right="364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акты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  <w:t>противодействию коррупции вДОО</w:t>
            </w:r>
          </w:p>
        </w:tc>
      </w:tr>
      <w:tr w:rsidR="00CE393E" w:rsidRPr="00891E98" w:rsidTr="0042302C">
        <w:trPr>
          <w:trHeight w:hRule="exact" w:val="1156"/>
        </w:trPr>
        <w:tc>
          <w:tcPr>
            <w:tcW w:w="5499" w:type="dxa"/>
          </w:tcPr>
          <w:p w:rsidR="00CE393E" w:rsidRPr="0042302C" w:rsidRDefault="00C554C7" w:rsidP="00E55084">
            <w:pPr>
              <w:pStyle w:val="TableParagraph"/>
              <w:spacing w:before="4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</w:t>
            </w:r>
            <w:r w:rsidR="00E55084">
              <w:rPr>
                <w:sz w:val="24"/>
                <w:szCs w:val="24"/>
                <w:lang w:val="ru-RU"/>
              </w:rPr>
              <w:t>3</w:t>
            </w:r>
            <w:r w:rsidRPr="0042302C">
              <w:rPr>
                <w:sz w:val="24"/>
                <w:szCs w:val="24"/>
                <w:lang w:val="ru-RU"/>
              </w:rPr>
              <w:t>. Проведение антикоррупционной экспертизы локальных актов ДОО,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Локальные акты ДОО  приведены в соответствие с действующим законодательством в области противодействиякоррупции</w:t>
            </w:r>
          </w:p>
        </w:tc>
      </w:tr>
      <w:tr w:rsidR="00CE393E" w:rsidRPr="00891E98">
        <w:trPr>
          <w:trHeight w:hRule="exact" w:val="1383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E55084">
            <w:pPr>
              <w:pStyle w:val="TableParagraph"/>
              <w:spacing w:before="40"/>
              <w:ind w:left="103" w:right="136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</w:t>
            </w:r>
            <w:r w:rsidR="00E55084">
              <w:rPr>
                <w:sz w:val="24"/>
                <w:szCs w:val="24"/>
                <w:lang w:val="ru-RU"/>
              </w:rPr>
              <w:t>4</w:t>
            </w:r>
            <w:r w:rsidRPr="0042302C">
              <w:rPr>
                <w:sz w:val="24"/>
                <w:szCs w:val="24"/>
                <w:lang w:val="ru-RU"/>
              </w:rPr>
              <w:t>.Организация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767"/>
              </w:tabs>
              <w:ind w:right="0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Проводится</w:t>
            </w:r>
            <w:r w:rsidRPr="0042302C">
              <w:rPr>
                <w:sz w:val="24"/>
                <w:szCs w:val="24"/>
                <w:lang w:val="ru-RU"/>
              </w:rPr>
              <w:tab/>
              <w:t>проверка</w:t>
            </w:r>
          </w:p>
          <w:p w:rsidR="00CE393E" w:rsidRPr="0042302C" w:rsidRDefault="00C554C7" w:rsidP="0042302C">
            <w:pPr>
              <w:pStyle w:val="TableParagraph"/>
              <w:tabs>
                <w:tab w:val="left" w:pos="2933"/>
              </w:tabs>
              <w:ind w:right="0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достоверности</w:t>
            </w:r>
            <w:r w:rsidRPr="0042302C">
              <w:rPr>
                <w:sz w:val="24"/>
                <w:szCs w:val="24"/>
                <w:lang w:val="ru-RU"/>
              </w:rPr>
              <w:tab/>
              <w:t>данных</w:t>
            </w:r>
          </w:p>
          <w:p w:rsidR="00CE393E" w:rsidRPr="0042302C" w:rsidRDefault="00C554C7" w:rsidP="0042302C">
            <w:pPr>
              <w:pStyle w:val="TableParagraph"/>
              <w:tabs>
                <w:tab w:val="left" w:pos="2645"/>
              </w:tabs>
              <w:ind w:right="362"/>
              <w:jc w:val="bot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поступающего</w:t>
            </w:r>
            <w:r w:rsidRPr="0042302C">
              <w:rPr>
                <w:sz w:val="24"/>
                <w:szCs w:val="24"/>
                <w:lang w:val="ru-RU"/>
              </w:rPr>
              <w:tab/>
              <w:t>работника (паспортные данные, трудовая книжка,   справка   об  отсутствии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 w:rsidP="0042302C">
            <w:pPr>
              <w:pStyle w:val="TableParagraph"/>
              <w:tabs>
                <w:tab w:val="left" w:pos="2352"/>
              </w:tabs>
              <w:rPr>
                <w:sz w:val="24"/>
                <w:szCs w:val="24"/>
              </w:rPr>
            </w:pPr>
            <w:r w:rsidRPr="0042302C">
              <w:rPr>
                <w:sz w:val="24"/>
                <w:szCs w:val="24"/>
              </w:rPr>
              <w:t>судимости,</w:t>
            </w:r>
            <w:r w:rsidRPr="0042302C">
              <w:rPr>
                <w:sz w:val="24"/>
                <w:szCs w:val="24"/>
              </w:rPr>
              <w:tab/>
              <w:t>медицинское</w:t>
            </w:r>
          </w:p>
        </w:tc>
      </w:tr>
      <w:tr w:rsidR="00CE393E">
        <w:trPr>
          <w:trHeight w:hRule="exact" w:val="283"/>
        </w:trPr>
        <w:tc>
          <w:tcPr>
            <w:tcW w:w="5499" w:type="dxa"/>
            <w:tcBorders>
              <w:top w:val="nil"/>
            </w:tcBorders>
          </w:tcPr>
          <w:p w:rsidR="00CE393E" w:rsidRPr="0042302C" w:rsidRDefault="00CE393E" w:rsidP="0042302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CE393E" w:rsidRPr="0042302C" w:rsidRDefault="00C554C7" w:rsidP="004230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</w:rPr>
              <w:t>заключение и др. документы)</w:t>
            </w:r>
          </w:p>
        </w:tc>
      </w:tr>
      <w:tr w:rsidR="00CE393E" w:rsidRPr="00891E98">
        <w:trPr>
          <w:trHeight w:hRule="exact" w:val="672"/>
        </w:trPr>
        <w:tc>
          <w:tcPr>
            <w:tcW w:w="5499" w:type="dxa"/>
          </w:tcPr>
          <w:p w:rsidR="00CE393E" w:rsidRPr="0042302C" w:rsidRDefault="00C554C7" w:rsidP="00E55084">
            <w:pPr>
              <w:pStyle w:val="TableParagraph"/>
              <w:tabs>
                <w:tab w:val="left" w:pos="1065"/>
                <w:tab w:val="left" w:pos="2676"/>
                <w:tab w:val="left" w:pos="3002"/>
                <w:tab w:val="left" w:pos="3886"/>
                <w:tab w:val="left" w:pos="4385"/>
                <w:tab w:val="left" w:pos="5242"/>
              </w:tabs>
              <w:spacing w:before="40"/>
              <w:ind w:left="103" w:right="138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1.</w:t>
            </w:r>
            <w:r w:rsidR="00E55084">
              <w:rPr>
                <w:sz w:val="24"/>
                <w:szCs w:val="24"/>
                <w:lang w:val="ru-RU"/>
              </w:rPr>
              <w:t>5</w:t>
            </w:r>
            <w:r w:rsidRPr="0042302C">
              <w:rPr>
                <w:sz w:val="24"/>
                <w:szCs w:val="24"/>
                <w:lang w:val="ru-RU"/>
              </w:rPr>
              <w:t>.</w:t>
            </w:r>
            <w:r w:rsidRPr="0042302C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42302C">
              <w:rPr>
                <w:sz w:val="24"/>
                <w:szCs w:val="24"/>
                <w:lang w:val="ru-RU"/>
              </w:rPr>
              <w:tab/>
              <w:t>с правоохранительными</w:t>
            </w:r>
            <w:r w:rsidRPr="0042302C">
              <w:rPr>
                <w:sz w:val="24"/>
                <w:szCs w:val="24"/>
                <w:lang w:val="ru-RU"/>
              </w:rPr>
              <w:tab/>
              <w:t>органами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</w:r>
            <w:r w:rsidRPr="0042302C">
              <w:rPr>
                <w:spacing w:val="-1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4076" w:type="dxa"/>
          </w:tcPr>
          <w:p w:rsidR="00CE393E" w:rsidRPr="0042302C" w:rsidRDefault="00C554C7" w:rsidP="0042302C">
            <w:pPr>
              <w:pStyle w:val="TableParagraph"/>
              <w:tabs>
                <w:tab w:val="left" w:pos="1408"/>
                <w:tab w:val="left" w:pos="1871"/>
              </w:tabs>
              <w:ind w:right="367"/>
              <w:rPr>
                <w:sz w:val="24"/>
                <w:szCs w:val="24"/>
                <w:lang w:val="ru-RU"/>
              </w:rPr>
            </w:pPr>
            <w:r w:rsidRPr="0042302C">
              <w:rPr>
                <w:sz w:val="24"/>
                <w:szCs w:val="24"/>
                <w:lang w:val="ru-RU"/>
              </w:rPr>
              <w:t>Осуществляется взаимодействие с комиссией</w:t>
            </w:r>
            <w:r w:rsidRPr="0042302C">
              <w:rPr>
                <w:sz w:val="24"/>
                <w:szCs w:val="24"/>
                <w:lang w:val="ru-RU"/>
              </w:rPr>
              <w:tab/>
              <w:t>по</w:t>
            </w:r>
            <w:r w:rsidRPr="0042302C">
              <w:rPr>
                <w:sz w:val="24"/>
                <w:szCs w:val="24"/>
                <w:lang w:val="ru-RU"/>
              </w:rPr>
              <w:tab/>
              <w:t>противодействию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footerReference w:type="default" r:id="rId7"/>
          <w:type w:val="continuous"/>
          <w:pgSz w:w="11920" w:h="16850"/>
          <w:pgMar w:top="106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42302C">
        <w:trPr>
          <w:trHeight w:hRule="exact" w:val="564"/>
        </w:trPr>
        <w:tc>
          <w:tcPr>
            <w:tcW w:w="5499" w:type="dxa"/>
          </w:tcPr>
          <w:p w:rsidR="00CE393E" w:rsidRPr="00B70757" w:rsidRDefault="00C554C7">
            <w:pPr>
              <w:pStyle w:val="TableParagraph"/>
              <w:spacing w:before="37"/>
              <w:ind w:left="103" w:right="13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борьбы с коррупцией</w:t>
            </w:r>
          </w:p>
        </w:tc>
        <w:tc>
          <w:tcPr>
            <w:tcW w:w="4076" w:type="dxa"/>
          </w:tcPr>
          <w:p w:rsidR="00B70757" w:rsidRPr="0042302C" w:rsidRDefault="00C554C7" w:rsidP="00B70757">
            <w:pPr>
              <w:pStyle w:val="TableParagraph"/>
              <w:tabs>
                <w:tab w:val="left" w:pos="57"/>
              </w:tabs>
              <w:spacing w:line="260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коррупции</w:t>
            </w:r>
            <w:r w:rsidR="00B70757" w:rsidRPr="0042302C">
              <w:rPr>
                <w:sz w:val="24"/>
                <w:szCs w:val="24"/>
                <w:lang w:val="ru-RU"/>
              </w:rPr>
              <w:t>с правоохранительными</w:t>
            </w:r>
            <w:r w:rsidR="00B70757">
              <w:rPr>
                <w:sz w:val="24"/>
                <w:szCs w:val="24"/>
                <w:lang w:val="ru-RU"/>
              </w:rPr>
              <w:t xml:space="preserve"> о</w:t>
            </w:r>
            <w:r w:rsidR="00B70757" w:rsidRPr="0042302C">
              <w:rPr>
                <w:sz w:val="24"/>
                <w:szCs w:val="24"/>
                <w:lang w:val="ru-RU"/>
              </w:rPr>
              <w:t>рганами</w:t>
            </w:r>
            <w:r w:rsidRPr="0042302C">
              <w:rPr>
                <w:sz w:val="24"/>
                <w:lang w:val="ru-RU"/>
              </w:rPr>
              <w:tab/>
            </w:r>
          </w:p>
          <w:p w:rsidR="00CE393E" w:rsidRPr="0042302C" w:rsidRDefault="00CE393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</w:tc>
      </w:tr>
      <w:tr w:rsidR="00CE393E" w:rsidRPr="00891E98" w:rsidTr="00B70757">
        <w:trPr>
          <w:trHeight w:hRule="exact" w:val="868"/>
        </w:trPr>
        <w:tc>
          <w:tcPr>
            <w:tcW w:w="5499" w:type="dxa"/>
          </w:tcPr>
          <w:p w:rsidR="00CE393E" w:rsidRPr="0042302C" w:rsidRDefault="00C554C7" w:rsidP="00E55084">
            <w:pPr>
              <w:pStyle w:val="TableParagraph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1.</w:t>
            </w:r>
            <w:r w:rsidR="00E55084">
              <w:rPr>
                <w:sz w:val="24"/>
                <w:lang w:val="ru-RU"/>
              </w:rPr>
              <w:t>6</w:t>
            </w:r>
            <w:r w:rsidRPr="0042302C">
              <w:rPr>
                <w:sz w:val="24"/>
                <w:lang w:val="ru-RU"/>
              </w:rPr>
              <w:t>. Осуществление контроля за полнотой и качеством расходования денежных средств в  ДОО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2075"/>
              </w:tabs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Ежемесячно</w:t>
            </w:r>
            <w:r w:rsidRPr="0042302C">
              <w:rPr>
                <w:sz w:val="24"/>
                <w:lang w:val="ru-RU"/>
              </w:rPr>
              <w:tab/>
              <w:t>осуществляется контроль  за  реализациейденежных</w:t>
            </w:r>
          </w:p>
          <w:p w:rsidR="00CE393E" w:rsidRPr="00B70757" w:rsidRDefault="00C554C7" w:rsidP="00B70757">
            <w:pPr>
              <w:pStyle w:val="TableParagraph"/>
              <w:tabs>
                <w:tab w:val="left" w:pos="3583"/>
              </w:tabs>
              <w:ind w:right="367" w:hanging="43"/>
              <w:rPr>
                <w:sz w:val="24"/>
                <w:lang w:val="ru-RU"/>
              </w:rPr>
            </w:pPr>
            <w:r w:rsidRPr="00891E98">
              <w:rPr>
                <w:sz w:val="24"/>
                <w:lang w:val="ru-RU"/>
              </w:rPr>
              <w:t xml:space="preserve">средствв </w:t>
            </w:r>
            <w:r w:rsidR="00B70757">
              <w:rPr>
                <w:sz w:val="24"/>
                <w:lang w:val="ru-RU"/>
              </w:rPr>
              <w:t>ДОУ</w:t>
            </w:r>
          </w:p>
        </w:tc>
      </w:tr>
      <w:tr w:rsidR="00CE393E" w:rsidRPr="00891E98">
        <w:trPr>
          <w:trHeight w:hRule="exact" w:val="562"/>
        </w:trPr>
        <w:tc>
          <w:tcPr>
            <w:tcW w:w="9575" w:type="dxa"/>
            <w:gridSpan w:val="2"/>
          </w:tcPr>
          <w:p w:rsidR="00CE393E" w:rsidRPr="0042302C" w:rsidRDefault="00C554C7">
            <w:pPr>
              <w:pStyle w:val="TableParagraph"/>
              <w:ind w:left="4087" w:right="832" w:hanging="3572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>2. Меры по совершенствованию функционирования в целях предупреждения коррупции</w:t>
            </w:r>
          </w:p>
        </w:tc>
      </w:tr>
      <w:tr w:rsidR="00CE393E" w:rsidRPr="00891E98">
        <w:trPr>
          <w:trHeight w:hRule="exact" w:val="265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2.1. Рассмотрение вопросов исполнения законодательства в области противодействия коррупции на оперативных совещаниях и на  общих собраниях работников ДОО. Совершенствование механизма внутреннего контроля за соблюдением работниками обязанностей, запретов и ограничений, установленных действующимзаконодательством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433"/>
                <w:tab w:val="left" w:pos="2026"/>
                <w:tab w:val="left" w:pos="2114"/>
                <w:tab w:val="left" w:pos="2184"/>
                <w:tab w:val="left" w:pos="2232"/>
                <w:tab w:val="left" w:pos="2352"/>
                <w:tab w:val="left" w:pos="2890"/>
                <w:tab w:val="left" w:pos="3187"/>
                <w:tab w:val="left" w:pos="3515"/>
                <w:tab w:val="left" w:pos="3777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Работники</w:t>
            </w:r>
            <w:r w:rsidRPr="0042302C">
              <w:rPr>
                <w:sz w:val="24"/>
                <w:lang w:val="ru-RU"/>
              </w:rPr>
              <w:tab/>
              <w:t>ДОО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ознакомлены</w:t>
            </w:r>
            <w:r w:rsidRPr="0042302C">
              <w:rPr>
                <w:sz w:val="24"/>
                <w:lang w:val="ru-RU"/>
              </w:rPr>
              <w:tab/>
              <w:t>с нормативными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иными документами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в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области противодействия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коррупции,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с локальными актами и приказами образовательной</w:t>
            </w:r>
            <w:r w:rsidRPr="0042302C">
              <w:rPr>
                <w:sz w:val="24"/>
                <w:lang w:val="ru-RU"/>
              </w:rPr>
              <w:tab/>
              <w:t>организации</w:t>
            </w:r>
            <w:r w:rsidRPr="0042302C">
              <w:rPr>
                <w:sz w:val="24"/>
                <w:lang w:val="ru-RU"/>
              </w:rPr>
              <w:tab/>
              <w:t>под личнуюподпись</w:t>
            </w:r>
          </w:p>
        </w:tc>
      </w:tr>
      <w:tr w:rsidR="00CE393E" w:rsidRPr="00891E98">
        <w:trPr>
          <w:trHeight w:hRule="exact" w:val="1940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2.2. Разработка и утверждение локальных актов ДОО по противодействию коррупции в детском саду:</w:t>
            </w:r>
          </w:p>
          <w:p w:rsidR="00CE393E" w:rsidRDefault="00C554C7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1" w:lineRule="exact"/>
              <w:ind w:right="0" w:hanging="283"/>
              <w:jc w:val="both"/>
              <w:rPr>
                <w:sz w:val="24"/>
              </w:rPr>
            </w:pPr>
            <w:r>
              <w:rPr>
                <w:sz w:val="24"/>
              </w:rPr>
              <w:t>Планмероприятий;</w:t>
            </w:r>
          </w:p>
          <w:p w:rsidR="00CE393E" w:rsidRDefault="00C554C7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9" w:lineRule="exact"/>
              <w:ind w:right="0" w:hanging="283"/>
              <w:jc w:val="both"/>
              <w:rPr>
                <w:sz w:val="24"/>
              </w:rPr>
            </w:pPr>
            <w:r>
              <w:rPr>
                <w:sz w:val="24"/>
              </w:rPr>
              <w:t>Кодекспрофессиональнойэтики  ислужебного</w:t>
            </w:r>
          </w:p>
          <w:p w:rsidR="00CE393E" w:rsidRDefault="00C554C7">
            <w:pPr>
              <w:pStyle w:val="TableParagraph"/>
              <w:spacing w:before="23"/>
              <w:ind w:left="103" w:right="0"/>
              <w:jc w:val="both"/>
              <w:rPr>
                <w:sz w:val="24"/>
              </w:rPr>
            </w:pPr>
            <w:r>
              <w:rPr>
                <w:sz w:val="24"/>
              </w:rPr>
              <w:t>поведенияработников ДОО;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472"/>
                <w:tab w:val="left" w:pos="2410"/>
              </w:tabs>
              <w:ind w:right="3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ab/>
              <w:t>образовательной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42302C">
              <w:rPr>
                <w:sz w:val="24"/>
                <w:lang w:val="ru-RU"/>
              </w:rPr>
              <w:t>разработаны локальныеакты: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6"/>
              </w:numPr>
              <w:tabs>
                <w:tab w:val="left" w:pos="645"/>
                <w:tab w:val="left" w:pos="646"/>
                <w:tab w:val="left" w:pos="1639"/>
                <w:tab w:val="left" w:pos="3451"/>
              </w:tabs>
              <w:ind w:right="363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План</w:t>
            </w:r>
            <w:r w:rsidRPr="0042302C">
              <w:rPr>
                <w:sz w:val="24"/>
                <w:lang w:val="ru-RU"/>
              </w:rPr>
              <w:tab/>
              <w:t>мероприятий</w:t>
            </w:r>
            <w:r w:rsidRPr="0042302C">
              <w:rPr>
                <w:sz w:val="24"/>
                <w:lang w:val="ru-RU"/>
              </w:rPr>
              <w:tab/>
              <w:t>по противодействиюкоррупции;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3759"/>
              </w:tabs>
              <w:ind w:right="176" w:firstLine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Положение о комиссии по предупреждению</w:t>
            </w:r>
            <w:r w:rsidRPr="0042302C">
              <w:rPr>
                <w:sz w:val="24"/>
                <w:lang w:val="ru-RU"/>
              </w:rPr>
              <w:tab/>
              <w:t>и противодействиюкоррупции</w:t>
            </w:r>
          </w:p>
        </w:tc>
      </w:tr>
      <w:tr w:rsidR="00CE393E">
        <w:trPr>
          <w:trHeight w:hRule="exact" w:val="27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66" w:lineRule="exact"/>
              <w:ind w:right="0" w:hanging="283"/>
              <w:rPr>
                <w:sz w:val="24"/>
              </w:rPr>
            </w:pPr>
            <w:r>
              <w:rPr>
                <w:sz w:val="24"/>
              </w:rPr>
              <w:t>Приказы;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 Кодекспрофессиональнойэтики</w:t>
            </w:r>
          </w:p>
        </w:tc>
      </w:tr>
      <w:tr w:rsidR="00CE393E">
        <w:trPr>
          <w:trHeight w:hRule="exact" w:val="54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25"/>
              <w:ind w:right="0" w:hanging="283"/>
              <w:rPr>
                <w:sz w:val="24"/>
              </w:rPr>
            </w:pPr>
            <w:r>
              <w:rPr>
                <w:sz w:val="24"/>
              </w:rPr>
              <w:t>Положения ипр.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работников ДОО;</w:t>
            </w:r>
          </w:p>
          <w:p w:rsidR="00CE393E" w:rsidRDefault="00C554C7">
            <w:pPr>
              <w:pStyle w:val="TableParagraph"/>
              <w:tabs>
                <w:tab w:val="left" w:pos="429"/>
                <w:tab w:val="left" w:pos="1847"/>
                <w:tab w:val="left" w:pos="2215"/>
                <w:tab w:val="left" w:pos="3451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</w:p>
        </w:tc>
      </w:tr>
      <w:tr w:rsidR="00CE393E">
        <w:trPr>
          <w:trHeight w:hRule="exact" w:val="262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063"/>
                <w:tab w:val="left" w:pos="302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</w:t>
            </w:r>
            <w:r>
              <w:rPr>
                <w:sz w:val="24"/>
              </w:rPr>
              <w:tab/>
              <w:t>споров</w:t>
            </w:r>
            <w:r>
              <w:rPr>
                <w:sz w:val="24"/>
              </w:rPr>
              <w:tab/>
              <w:t>между</w:t>
            </w:r>
          </w:p>
        </w:tc>
      </w:tr>
      <w:tr w:rsidR="00CE393E">
        <w:trPr>
          <w:trHeight w:hRule="exact" w:val="25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94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  <w:t>образовательных</w:t>
            </w:r>
          </w:p>
        </w:tc>
      </w:tr>
      <w:tr w:rsidR="00CE393E">
        <w:trPr>
          <w:trHeight w:hRule="exact" w:val="257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отношений (обновлено)</w:t>
            </w:r>
          </w:p>
        </w:tc>
      </w:tr>
      <w:tr w:rsidR="00CE393E">
        <w:trPr>
          <w:trHeight w:hRule="exact" w:val="25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688"/>
                <w:tab w:val="left" w:pos="1893"/>
                <w:tab w:val="left" w:pos="252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назначении</w:t>
            </w:r>
          </w:p>
        </w:tc>
      </w:tr>
      <w:tr w:rsidR="00CE393E">
        <w:trPr>
          <w:trHeight w:hRule="exact" w:val="258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345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  <w:r>
              <w:rPr>
                <w:sz w:val="24"/>
              </w:rPr>
              <w:tab/>
              <w:t>по</w:t>
            </w:r>
          </w:p>
        </w:tc>
      </w:tr>
      <w:tr w:rsidR="00CE393E">
        <w:trPr>
          <w:trHeight w:hRule="exact" w:val="262"/>
        </w:trPr>
        <w:tc>
          <w:tcPr>
            <w:tcW w:w="5499" w:type="dxa"/>
            <w:tcBorders>
              <w:top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</w:tcBorders>
          </w:tcPr>
          <w:p w:rsidR="00CE393E" w:rsidRPr="00B70757" w:rsidRDefault="00C554C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противодействиюкоррупции</w:t>
            </w:r>
          </w:p>
        </w:tc>
      </w:tr>
      <w:tr w:rsidR="00CE393E" w:rsidRPr="00891E98">
        <w:trPr>
          <w:trHeight w:hRule="exact" w:val="1382"/>
        </w:trPr>
        <w:tc>
          <w:tcPr>
            <w:tcW w:w="5499" w:type="dxa"/>
            <w:tcBorders>
              <w:bottom w:val="nil"/>
            </w:tcBorders>
          </w:tcPr>
          <w:p w:rsidR="00CE393E" w:rsidRDefault="00C554C7">
            <w:pPr>
              <w:pStyle w:val="TableParagraph"/>
              <w:spacing w:before="35" w:line="288" w:lineRule="auto"/>
              <w:ind w:left="103" w:right="132"/>
              <w:jc w:val="both"/>
              <w:rPr>
                <w:sz w:val="24"/>
              </w:rPr>
            </w:pPr>
            <w:r w:rsidRPr="0042302C">
              <w:rPr>
                <w:sz w:val="24"/>
                <w:lang w:val="ru-RU"/>
              </w:rPr>
              <w:t xml:space="preserve">2.3. Выбор ответственного за профилактику коррупционных и иных правонарушений в ДОО. </w:t>
            </w:r>
            <w:r>
              <w:rPr>
                <w:sz w:val="24"/>
              </w:rPr>
              <w:t>Созданиекомиссии (рабочейгруппы) попроведениюмероприятийпопредупреждению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1369"/>
                <w:tab w:val="left" w:pos="1515"/>
                <w:tab w:val="left" w:pos="1917"/>
                <w:tab w:val="left" w:pos="1981"/>
                <w:tab w:val="left" w:pos="2168"/>
                <w:tab w:val="left" w:pos="2434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Приказом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42302C">
              <w:rPr>
                <w:sz w:val="24"/>
                <w:lang w:val="ru-RU"/>
              </w:rPr>
              <w:t>организации утверждена комиссия 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предупреждению коррупционных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проявлений, комиссия</w:t>
            </w:r>
            <w:r w:rsidRPr="0042302C">
              <w:rPr>
                <w:sz w:val="24"/>
                <w:lang w:val="ru-RU"/>
              </w:rPr>
              <w:tab/>
              <w:t>по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урегулированию</w:t>
            </w:r>
          </w:p>
        </w:tc>
      </w:tr>
      <w:tr w:rsidR="00CE393E">
        <w:trPr>
          <w:trHeight w:hRule="exact" w:val="274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B70757" w:rsidRDefault="00C554C7">
            <w:pPr>
              <w:pStyle w:val="TableParagraph"/>
              <w:spacing w:line="256" w:lineRule="exact"/>
              <w:ind w:left="103" w:right="138"/>
              <w:rPr>
                <w:sz w:val="24"/>
                <w:lang w:val="ru-RU"/>
              </w:rPr>
            </w:pPr>
            <w:r>
              <w:rPr>
                <w:sz w:val="24"/>
              </w:rPr>
              <w:t>коррупционныхправонарушений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423"/>
                <w:tab w:val="left" w:pos="261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z w:val="24"/>
              </w:rPr>
              <w:tab/>
              <w:t>интереса,</w:t>
            </w:r>
            <w:r>
              <w:rPr>
                <w:sz w:val="24"/>
              </w:rPr>
              <w:tab/>
              <w:t>назначены</w:t>
            </w:r>
          </w:p>
        </w:tc>
      </w:tr>
      <w:tr w:rsidR="00CE393E" w:rsidTr="00B70757">
        <w:trPr>
          <w:trHeight w:hRule="exact" w:val="249"/>
        </w:trPr>
        <w:tc>
          <w:tcPr>
            <w:tcW w:w="5499" w:type="dxa"/>
            <w:tcBorders>
              <w:top w:val="nil"/>
            </w:tcBorders>
          </w:tcPr>
          <w:p w:rsidR="00CE393E" w:rsidRDefault="00CE393E"/>
        </w:tc>
        <w:tc>
          <w:tcPr>
            <w:tcW w:w="4076" w:type="dxa"/>
            <w:tcBorders>
              <w:top w:val="nil"/>
            </w:tcBorders>
          </w:tcPr>
          <w:p w:rsidR="00CE393E" w:rsidRPr="00B70757" w:rsidRDefault="00C554C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ответственныелица</w:t>
            </w:r>
          </w:p>
        </w:tc>
      </w:tr>
      <w:tr w:rsidR="00CE393E" w:rsidRPr="00891E98">
        <w:trPr>
          <w:trHeight w:hRule="exact" w:val="133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5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2.4. Обеспечение наличия в образовательной организации «Журнала учета сообщений о совершении коррупционных правонарушений работниками ДОО»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867"/>
                <w:tab w:val="left" w:pos="2643"/>
              </w:tabs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Оформлен</w:t>
            </w:r>
            <w:r w:rsidRPr="0042302C">
              <w:rPr>
                <w:sz w:val="24"/>
                <w:lang w:val="ru-RU"/>
              </w:rPr>
              <w:tab/>
              <w:t>«Журнал       учета сообщений</w:t>
            </w:r>
            <w:r w:rsidRPr="0042302C">
              <w:rPr>
                <w:sz w:val="24"/>
                <w:lang w:val="ru-RU"/>
              </w:rPr>
              <w:tab/>
              <w:t>о</w:t>
            </w:r>
            <w:r w:rsidRPr="0042302C">
              <w:rPr>
                <w:sz w:val="24"/>
                <w:lang w:val="ru-RU"/>
              </w:rPr>
              <w:tab/>
              <w:t>совершении коррупционных правонарушений работникамиДОО»</w:t>
            </w:r>
          </w:p>
        </w:tc>
      </w:tr>
      <w:tr w:rsidR="00CE393E" w:rsidTr="00E55084">
        <w:trPr>
          <w:trHeight w:hRule="exact" w:val="651"/>
        </w:trPr>
        <w:tc>
          <w:tcPr>
            <w:tcW w:w="5499" w:type="dxa"/>
          </w:tcPr>
          <w:p w:rsidR="00CE393E" w:rsidRPr="00E55084" w:rsidRDefault="00E247FF">
            <w:pPr>
              <w:pStyle w:val="TableParagraph"/>
              <w:tabs>
                <w:tab w:val="left" w:pos="1449"/>
                <w:tab w:val="left" w:pos="3684"/>
              </w:tabs>
              <w:spacing w:before="37"/>
              <w:ind w:left="103" w:right="0"/>
              <w:rPr>
                <w:sz w:val="24"/>
                <w:lang w:val="ru-RU"/>
              </w:rPr>
            </w:pPr>
            <w:r w:rsidRPr="00E55084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>5</w:t>
            </w:r>
            <w:r w:rsidR="00C554C7" w:rsidRPr="00E55084">
              <w:rPr>
                <w:sz w:val="24"/>
                <w:lang w:val="ru-RU"/>
              </w:rPr>
              <w:t>.</w:t>
            </w:r>
            <w:r w:rsidR="00C554C7" w:rsidRPr="00E55084">
              <w:rPr>
                <w:sz w:val="24"/>
                <w:lang w:val="ru-RU"/>
              </w:rPr>
              <w:tab/>
              <w:t>Размещение</w:t>
            </w:r>
            <w:r w:rsidR="00C554C7" w:rsidRPr="00E55084">
              <w:rPr>
                <w:sz w:val="24"/>
                <w:lang w:val="ru-RU"/>
              </w:rPr>
              <w:tab/>
              <w:t>информациипо</w:t>
            </w:r>
            <w:r w:rsidR="00E55084" w:rsidRPr="0042302C">
              <w:rPr>
                <w:sz w:val="24"/>
                <w:lang w:val="ru-RU"/>
              </w:rPr>
              <w:t xml:space="preserve"> антикоррупционной тематике на сайте ДОО</w:t>
            </w:r>
          </w:p>
        </w:tc>
        <w:tc>
          <w:tcPr>
            <w:tcW w:w="4076" w:type="dxa"/>
          </w:tcPr>
          <w:p w:rsidR="00CE393E" w:rsidRDefault="00C554C7" w:rsidP="00B70757">
            <w:pPr>
              <w:pStyle w:val="TableParagraph"/>
              <w:ind w:right="0"/>
              <w:rPr>
                <w:sz w:val="24"/>
              </w:rPr>
            </w:pPr>
            <w:r w:rsidRPr="0042302C">
              <w:rPr>
                <w:sz w:val="24"/>
                <w:lang w:val="ru-RU"/>
              </w:rPr>
              <w:t xml:space="preserve">Информация размещается по мере поступления.  </w:t>
            </w:r>
            <w:r w:rsidR="00B70757">
              <w:rPr>
                <w:sz w:val="24"/>
              </w:rPr>
              <w:t>Материалобновляется.</w:t>
            </w:r>
          </w:p>
        </w:tc>
      </w:tr>
    </w:tbl>
    <w:p w:rsidR="00CE393E" w:rsidRDefault="00CE393E">
      <w:pPr>
        <w:rPr>
          <w:sz w:val="24"/>
        </w:rPr>
        <w:sectPr w:rsidR="00CE393E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891E98" w:rsidTr="00B70757">
        <w:trPr>
          <w:trHeight w:hRule="exact" w:val="694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tabs>
                <w:tab w:val="left" w:pos="676"/>
                <w:tab w:val="left" w:pos="2203"/>
                <w:tab w:val="left" w:pos="3259"/>
                <w:tab w:val="left" w:pos="3828"/>
                <w:tab w:val="left" w:pos="5098"/>
              </w:tabs>
              <w:spacing w:before="32" w:line="285" w:lineRule="auto"/>
              <w:ind w:left="103" w:right="14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lastRenderedPageBreak/>
              <w:t>2.</w:t>
            </w:r>
            <w:r w:rsidR="00E247FF">
              <w:rPr>
                <w:sz w:val="24"/>
                <w:lang w:val="ru-RU"/>
              </w:rPr>
              <w:t>6</w:t>
            </w:r>
            <w:r w:rsidRPr="0042302C">
              <w:rPr>
                <w:sz w:val="24"/>
                <w:lang w:val="ru-RU"/>
              </w:rPr>
              <w:t>.</w:t>
            </w:r>
            <w:r w:rsidRPr="0042302C">
              <w:rPr>
                <w:sz w:val="24"/>
                <w:lang w:val="ru-RU"/>
              </w:rPr>
              <w:tab/>
              <w:t>Оформление</w:t>
            </w:r>
            <w:r w:rsidRPr="0042302C">
              <w:rPr>
                <w:sz w:val="24"/>
                <w:lang w:val="ru-RU"/>
              </w:rPr>
              <w:tab/>
              <w:t>памяток</w:t>
            </w:r>
            <w:r w:rsidRPr="0042302C">
              <w:rPr>
                <w:sz w:val="24"/>
                <w:lang w:val="ru-RU"/>
              </w:rPr>
              <w:tab/>
              <w:t>для</w:t>
            </w:r>
            <w:r w:rsidRPr="0042302C">
              <w:rPr>
                <w:sz w:val="24"/>
                <w:lang w:val="ru-RU"/>
              </w:rPr>
              <w:tab/>
              <w:t>родителей</w:t>
            </w:r>
            <w:r w:rsidRPr="0042302C">
              <w:rPr>
                <w:sz w:val="24"/>
                <w:lang w:val="ru-RU"/>
              </w:rPr>
              <w:tab/>
              <w:t>по антикоррупционнойтематике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355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На сайте ДОО размещены памятки по антикоррупционной тематике</w:t>
            </w:r>
          </w:p>
        </w:tc>
      </w:tr>
      <w:tr w:rsidR="00CE393E" w:rsidRPr="00891E98">
        <w:trPr>
          <w:trHeight w:hRule="exact" w:val="1666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spacing w:before="35" w:line="288" w:lineRule="auto"/>
              <w:ind w:left="103" w:right="14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7</w:t>
            </w:r>
            <w:r w:rsidRPr="0042302C">
              <w:rPr>
                <w:sz w:val="24"/>
                <w:lang w:val="ru-RU"/>
              </w:rPr>
              <w:t>.Организация и проведение инвентаризации имущества ДОО по анализу эффективности его использования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Ежегодно проводится ревизия имеющегося в ДОО имущества, эффективность его использования, списание пришедшего в негодность имущества согласно требованиям законодательства</w:t>
            </w:r>
          </w:p>
        </w:tc>
      </w:tr>
      <w:tr w:rsidR="00CE393E" w:rsidRPr="00891E98" w:rsidTr="00B70757">
        <w:trPr>
          <w:trHeight w:hRule="exact" w:val="1038"/>
        </w:trPr>
        <w:tc>
          <w:tcPr>
            <w:tcW w:w="5499" w:type="dxa"/>
          </w:tcPr>
          <w:p w:rsidR="00CE393E" w:rsidRPr="0042302C" w:rsidRDefault="00C554C7" w:rsidP="00E247FF">
            <w:pPr>
              <w:pStyle w:val="TableParagraph"/>
              <w:spacing w:before="37" w:line="288" w:lineRule="auto"/>
              <w:ind w:left="103" w:right="13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8</w:t>
            </w:r>
            <w:r w:rsidRPr="0042302C">
              <w:rPr>
                <w:sz w:val="24"/>
                <w:lang w:val="ru-RU"/>
              </w:rPr>
              <w:t>.Отчет ответственного за профилактику коррупционных и иных правонарушений в ДОО перед трудовым коллективом</w:t>
            </w:r>
          </w:p>
        </w:tc>
        <w:tc>
          <w:tcPr>
            <w:tcW w:w="4076" w:type="dxa"/>
          </w:tcPr>
          <w:p w:rsidR="00B70757" w:rsidRPr="00B70757" w:rsidRDefault="00B70757" w:rsidP="00B70757">
            <w:pPr>
              <w:pStyle w:val="TableParagraph"/>
              <w:tabs>
                <w:tab w:val="left" w:pos="1543"/>
                <w:tab w:val="left" w:pos="2741"/>
              </w:tabs>
              <w:ind w:right="3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собрании общего коллектива представлен</w:t>
            </w:r>
            <w:r w:rsidR="00C554C7" w:rsidRPr="0042302C">
              <w:rPr>
                <w:sz w:val="24"/>
                <w:lang w:val="ru-RU"/>
              </w:rPr>
              <w:t xml:space="preserve"> отчет ответственного лица</w:t>
            </w:r>
            <w:r w:rsidR="00C554C7" w:rsidRPr="0042302C">
              <w:rPr>
                <w:sz w:val="24"/>
                <w:lang w:val="ru-RU"/>
              </w:rPr>
              <w:tab/>
            </w:r>
          </w:p>
          <w:p w:rsidR="00CE393E" w:rsidRPr="00B70757" w:rsidRDefault="00CE393E">
            <w:pPr>
              <w:pStyle w:val="TableParagraph"/>
              <w:tabs>
                <w:tab w:val="left" w:pos="2736"/>
              </w:tabs>
              <w:ind w:right="366"/>
              <w:rPr>
                <w:sz w:val="24"/>
                <w:lang w:val="ru-RU"/>
              </w:rPr>
            </w:pPr>
          </w:p>
        </w:tc>
      </w:tr>
      <w:tr w:rsidR="00CE393E">
        <w:trPr>
          <w:trHeight w:hRule="exact" w:val="280"/>
        </w:trPr>
        <w:tc>
          <w:tcPr>
            <w:tcW w:w="5499" w:type="dxa"/>
            <w:tcBorders>
              <w:bottom w:val="nil"/>
            </w:tcBorders>
          </w:tcPr>
          <w:p w:rsidR="00CE393E" w:rsidRPr="0042302C" w:rsidRDefault="00C554C7" w:rsidP="00E247FF">
            <w:pPr>
              <w:pStyle w:val="TableParagraph"/>
              <w:spacing w:line="268" w:lineRule="exact"/>
              <w:ind w:left="103" w:right="13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2.</w:t>
            </w:r>
            <w:r w:rsidR="00E247FF">
              <w:rPr>
                <w:sz w:val="24"/>
                <w:lang w:val="ru-RU"/>
              </w:rPr>
              <w:t>9</w:t>
            </w:r>
            <w:r w:rsidRPr="0042302C">
              <w:rPr>
                <w:sz w:val="24"/>
                <w:lang w:val="ru-RU"/>
              </w:rPr>
              <w:t>.Усиление внутреннего контроля в ДОО по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52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z w:val="24"/>
              </w:rPr>
              <w:tab/>
              <w:t>проводится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9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>вопросам: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70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z w:val="24"/>
              </w:rPr>
              <w:tab/>
              <w:t>контроль,</w:t>
            </w:r>
          </w:p>
        </w:tc>
      </w:tr>
      <w:tr w:rsidR="00CE393E" w:rsidRPr="00891E98">
        <w:trPr>
          <w:trHeight w:hRule="exact" w:val="1353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8" w:line="283" w:lineRule="auto"/>
              <w:ind w:right="400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исполнение должностных обязанностейвсеми работникамиДОО;</w:t>
            </w:r>
          </w:p>
          <w:p w:rsidR="00CE393E" w:rsidRPr="0042302C" w:rsidRDefault="00C554C7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  <w:tab w:val="left" w:pos="406"/>
                <w:tab w:val="left" w:pos="1831"/>
                <w:tab w:val="left" w:pos="2813"/>
                <w:tab w:val="left" w:pos="4308"/>
              </w:tabs>
              <w:spacing w:before="9" w:line="283" w:lineRule="auto"/>
              <w:ind w:right="142" w:firstLine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исполнение</w:t>
            </w:r>
            <w:r w:rsidRPr="0042302C">
              <w:rPr>
                <w:sz w:val="24"/>
                <w:lang w:val="ru-RU"/>
              </w:rPr>
              <w:tab/>
              <w:t>Правил</w:t>
            </w:r>
            <w:r w:rsidRPr="0042302C">
              <w:rPr>
                <w:sz w:val="24"/>
                <w:lang w:val="ru-RU"/>
              </w:rPr>
              <w:tab/>
              <w:t>внутреннего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трудового </w:t>
            </w:r>
            <w:r w:rsidRPr="0042302C">
              <w:rPr>
                <w:sz w:val="24"/>
                <w:lang w:val="ru-RU"/>
              </w:rPr>
              <w:t>распорядка;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line="257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составляются   справки,   по   итогам</w:t>
            </w:r>
          </w:p>
          <w:p w:rsidR="00CE393E" w:rsidRPr="0042302C" w:rsidRDefault="00C554C7">
            <w:pPr>
              <w:pStyle w:val="TableParagraph"/>
              <w:ind w:right="17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проведенного контроля издается приказ по ДОО с вынесением соответствующих предложений</w:t>
            </w:r>
          </w:p>
        </w:tc>
      </w:tr>
      <w:tr w:rsidR="00CE393E" w:rsidRPr="00891E98">
        <w:trPr>
          <w:trHeight w:hRule="exact" w:val="331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before="16"/>
              <w:ind w:left="103" w:right="13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- организация питания детей в ДОО;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42302C" w:rsidRDefault="00CE393E">
            <w:pPr>
              <w:rPr>
                <w:lang w:val="ru-RU"/>
              </w:rPr>
            </w:pPr>
          </w:p>
        </w:tc>
      </w:tr>
      <w:tr w:rsidR="00CE393E">
        <w:trPr>
          <w:trHeight w:hRule="exact" w:val="305"/>
        </w:trPr>
        <w:tc>
          <w:tcPr>
            <w:tcW w:w="5499" w:type="dxa"/>
            <w:tcBorders>
              <w:top w:val="nil"/>
            </w:tcBorders>
          </w:tcPr>
          <w:p w:rsidR="00CE393E" w:rsidRDefault="00C554C7">
            <w:pPr>
              <w:pStyle w:val="TableParagraph"/>
              <w:spacing w:before="13"/>
              <w:ind w:left="103" w:right="138"/>
              <w:rPr>
                <w:sz w:val="24"/>
              </w:rPr>
            </w:pPr>
            <w:r>
              <w:rPr>
                <w:sz w:val="24"/>
              </w:rPr>
              <w:t>- обеспечениевыполнениятребованийСанПиН.</w:t>
            </w:r>
          </w:p>
        </w:tc>
        <w:tc>
          <w:tcPr>
            <w:tcW w:w="4076" w:type="dxa"/>
            <w:tcBorders>
              <w:top w:val="nil"/>
            </w:tcBorders>
          </w:tcPr>
          <w:p w:rsidR="00CE393E" w:rsidRDefault="00CE393E"/>
        </w:tc>
      </w:tr>
      <w:tr w:rsidR="00CE393E">
        <w:trPr>
          <w:trHeight w:hRule="exact" w:val="286"/>
        </w:trPr>
        <w:tc>
          <w:tcPr>
            <w:tcW w:w="5499" w:type="dxa"/>
            <w:tcBorders>
              <w:bottom w:val="nil"/>
            </w:tcBorders>
          </w:tcPr>
          <w:p w:rsidR="00CE393E" w:rsidRDefault="00C554C7" w:rsidP="00E247FF">
            <w:pPr>
              <w:pStyle w:val="TableParagraph"/>
              <w:tabs>
                <w:tab w:val="left" w:pos="2341"/>
                <w:tab w:val="left" w:pos="4012"/>
                <w:tab w:val="left" w:pos="4902"/>
              </w:tabs>
              <w:spacing w:line="268" w:lineRule="exact"/>
              <w:ind w:left="103" w:right="0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247FF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.Обеспечение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4076" w:type="dxa"/>
            <w:tcBorders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568"/>
                <w:tab w:val="left" w:pos="1518"/>
                <w:tab w:val="left" w:pos="3005"/>
              </w:tabs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качества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spacing w:line="263" w:lineRule="exact"/>
              <w:ind w:left="103" w:right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участников  образовательного  процесса  в  ДООв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2353"/>
                <w:tab w:val="left" w:pos="3324"/>
              </w:tabs>
              <w:spacing w:line="263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услуг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>части: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Default="00C554C7">
            <w:pPr>
              <w:pStyle w:val="TableParagraph"/>
              <w:tabs>
                <w:tab w:val="left" w:pos="1604"/>
                <w:tab w:val="left" w:pos="2919"/>
              </w:tabs>
              <w:spacing w:line="263" w:lineRule="exact"/>
              <w:ind w:right="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развития,</w:t>
            </w:r>
          </w:p>
        </w:tc>
      </w:tr>
      <w:tr w:rsidR="00CE393E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CE393E" w:rsidRPr="0042302C" w:rsidRDefault="00C554C7">
            <w:pPr>
              <w:pStyle w:val="TableParagraph"/>
              <w:tabs>
                <w:tab w:val="left" w:pos="458"/>
                <w:tab w:val="left" w:pos="1849"/>
                <w:tab w:val="left" w:pos="2196"/>
                <w:tab w:val="left" w:pos="3594"/>
                <w:tab w:val="left" w:pos="4721"/>
              </w:tabs>
              <w:spacing w:line="263" w:lineRule="exact"/>
              <w:ind w:left="103" w:right="0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-</w:t>
            </w:r>
            <w:r w:rsidRPr="0042302C">
              <w:rPr>
                <w:sz w:val="24"/>
                <w:lang w:val="ru-RU"/>
              </w:rPr>
              <w:tab/>
              <w:t>сохранения</w:t>
            </w:r>
            <w:r w:rsidRPr="0042302C">
              <w:rPr>
                <w:sz w:val="24"/>
                <w:lang w:val="ru-RU"/>
              </w:rPr>
              <w:tab/>
              <w:t>и</w:t>
            </w:r>
            <w:r w:rsidRPr="0042302C">
              <w:rPr>
                <w:sz w:val="24"/>
                <w:lang w:val="ru-RU"/>
              </w:rPr>
              <w:tab/>
              <w:t>укрепления</w:t>
            </w:r>
            <w:r w:rsidRPr="0042302C">
              <w:rPr>
                <w:sz w:val="24"/>
                <w:lang w:val="ru-RU"/>
              </w:rPr>
              <w:tab/>
              <w:t>здоровья</w:t>
            </w:r>
            <w:r w:rsidRPr="0042302C">
              <w:rPr>
                <w:sz w:val="24"/>
                <w:lang w:val="ru-RU"/>
              </w:rPr>
              <w:tab/>
              <w:t>детей,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CE393E" w:rsidRPr="00B70757" w:rsidRDefault="00C554C7" w:rsidP="00B70757">
            <w:pPr>
              <w:pStyle w:val="TableParagraph"/>
              <w:tabs>
                <w:tab w:val="left" w:pos="57"/>
              </w:tabs>
              <w:spacing w:line="263" w:lineRule="exact"/>
              <w:ind w:right="0"/>
              <w:rPr>
                <w:sz w:val="24"/>
                <w:lang w:val="ru-RU"/>
              </w:rPr>
            </w:pPr>
            <w:r>
              <w:rPr>
                <w:sz w:val="24"/>
              </w:rPr>
              <w:t>другие</w:t>
            </w:r>
            <w:r w:rsidR="00B70757">
              <w:rPr>
                <w:sz w:val="24"/>
              </w:rPr>
              <w:t>документы, обеспечивающие</w:t>
            </w:r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>комплекснойбезопасностивоспитанников;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B70757" w:rsidRDefault="00B70757" w:rsidP="00C554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соблюдениеправвсехучастников</w:t>
            </w:r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  <w:bottom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>-  обеспеченияповышениякачестваобразования;</w:t>
            </w:r>
          </w:p>
        </w:tc>
        <w:tc>
          <w:tcPr>
            <w:tcW w:w="4076" w:type="dxa"/>
            <w:tcBorders>
              <w:top w:val="nil"/>
              <w:bottom w:val="nil"/>
            </w:tcBorders>
          </w:tcPr>
          <w:p w:rsidR="00B70757" w:rsidRPr="00B70757" w:rsidRDefault="00B70757" w:rsidP="00C554C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образовательногопроцесса</w:t>
            </w:r>
          </w:p>
        </w:tc>
      </w:tr>
      <w:tr w:rsidR="00B70757">
        <w:trPr>
          <w:trHeight w:hRule="exact" w:val="276"/>
        </w:trPr>
        <w:tc>
          <w:tcPr>
            <w:tcW w:w="5499" w:type="dxa"/>
            <w:tcBorders>
              <w:top w:val="nil"/>
            </w:tcBorders>
          </w:tcPr>
          <w:p w:rsidR="00B70757" w:rsidRDefault="00B70757">
            <w:pPr>
              <w:pStyle w:val="TableParagraph"/>
              <w:spacing w:line="263" w:lineRule="exact"/>
              <w:ind w:left="103" w:right="138"/>
              <w:rPr>
                <w:sz w:val="24"/>
              </w:rPr>
            </w:pPr>
            <w:r>
              <w:rPr>
                <w:sz w:val="24"/>
              </w:rPr>
              <w:t>- совершенствованиямеханизмовуправления.</w:t>
            </w:r>
          </w:p>
        </w:tc>
        <w:tc>
          <w:tcPr>
            <w:tcW w:w="4076" w:type="dxa"/>
            <w:tcBorders>
              <w:top w:val="nil"/>
            </w:tcBorders>
          </w:tcPr>
          <w:p w:rsidR="00B70757" w:rsidRDefault="00B70757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70757" w:rsidRPr="00891E98">
        <w:trPr>
          <w:trHeight w:hRule="exact" w:val="562"/>
        </w:trPr>
        <w:tc>
          <w:tcPr>
            <w:tcW w:w="9575" w:type="dxa"/>
            <w:gridSpan w:val="2"/>
          </w:tcPr>
          <w:p w:rsidR="00B70757" w:rsidRPr="0042302C" w:rsidRDefault="00B70757">
            <w:pPr>
              <w:pStyle w:val="TableParagraph"/>
              <w:ind w:left="902" w:right="1091" w:hanging="60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>3. Меры по правовому просвещению и повышению антикоррупционной компетентности сотрудников, воспитанников ДОО  и их родителей</w:t>
            </w:r>
          </w:p>
        </w:tc>
      </w:tr>
      <w:tr w:rsidR="00B70757" w:rsidRPr="00891E98" w:rsidTr="00B70757">
        <w:trPr>
          <w:trHeight w:hRule="exact" w:val="2430"/>
        </w:trPr>
        <w:tc>
          <w:tcPr>
            <w:tcW w:w="5499" w:type="dxa"/>
          </w:tcPr>
          <w:p w:rsidR="00B70757" w:rsidRPr="0042302C" w:rsidRDefault="00B70757">
            <w:pPr>
              <w:pStyle w:val="TableParagraph"/>
              <w:spacing w:before="35" w:line="288" w:lineRule="auto"/>
              <w:ind w:left="103" w:right="139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B70757" w:rsidRPr="00B70757" w:rsidRDefault="00B70757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84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Изготовление памяток для родителей«Это важно знать!» ит.п.</w:t>
            </w:r>
          </w:p>
        </w:tc>
        <w:tc>
          <w:tcPr>
            <w:tcW w:w="4076" w:type="dxa"/>
          </w:tcPr>
          <w:p w:rsidR="00B70757" w:rsidRPr="0042302C" w:rsidRDefault="00B70757" w:rsidP="00B70757">
            <w:pPr>
              <w:pStyle w:val="TableParagraph"/>
              <w:tabs>
                <w:tab w:val="left" w:pos="2092"/>
                <w:tab w:val="left" w:pos="2158"/>
                <w:tab w:val="left" w:pos="2808"/>
                <w:tab w:val="left" w:pos="3581"/>
                <w:tab w:val="left" w:pos="3779"/>
              </w:tabs>
              <w:ind w:right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памяток к </w:t>
            </w:r>
            <w:r w:rsidRPr="0042302C">
              <w:rPr>
                <w:sz w:val="24"/>
                <w:lang w:val="ru-RU"/>
              </w:rPr>
              <w:t xml:space="preserve"> Международному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дню</w:t>
            </w:r>
            <w:r w:rsidRPr="0042302C">
              <w:rPr>
                <w:sz w:val="24"/>
                <w:lang w:val="ru-RU"/>
              </w:rPr>
              <w:tab/>
              <w:t>борьбы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с коррупцией (9декабря)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 w:rsidRPr="00891E98">
        <w:trPr>
          <w:trHeight w:hRule="exact" w:val="1114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1" w:firstLine="10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lastRenderedPageBreak/>
              <w:t>3.2. Организация участия педагогических сотрудников ДОО в мероприятиях по вопросам формирования антикоррупционного поведения</w:t>
            </w:r>
          </w:p>
        </w:tc>
        <w:tc>
          <w:tcPr>
            <w:tcW w:w="4076" w:type="dxa"/>
          </w:tcPr>
          <w:p w:rsidR="00CE393E" w:rsidRPr="0042302C" w:rsidRDefault="00C554C7" w:rsidP="00B70757">
            <w:pPr>
              <w:pStyle w:val="TableParagraph"/>
              <w:tabs>
                <w:tab w:val="left" w:pos="1811"/>
              </w:tabs>
              <w:ind w:right="17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Вопросы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антикоррупционной </w:t>
            </w:r>
            <w:r w:rsidRPr="0042302C">
              <w:rPr>
                <w:sz w:val="24"/>
                <w:lang w:val="ru-RU"/>
              </w:rPr>
              <w:t>политики рассматриваются на совещаниях, педсоветах и иных мероприятиях</w:t>
            </w:r>
          </w:p>
        </w:tc>
      </w:tr>
      <w:tr w:rsidR="00CE393E" w:rsidRPr="00891E98">
        <w:trPr>
          <w:trHeight w:hRule="exact" w:val="1658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tabs>
                <w:tab w:val="left" w:pos="2157"/>
                <w:tab w:val="left" w:pos="3787"/>
              </w:tabs>
              <w:spacing w:before="35" w:line="288" w:lineRule="auto"/>
              <w:ind w:left="103" w:right="138" w:firstLine="10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3.3. Оказание консультативной помощи работникам ДОО по вопросам, связанным с соблюдением ограничений, выполнением обязательств,</w:t>
            </w:r>
            <w:r w:rsidRPr="0042302C">
              <w:rPr>
                <w:sz w:val="24"/>
                <w:lang w:val="ru-RU"/>
              </w:rPr>
              <w:tab/>
              <w:t>запретов,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установленных </w:t>
            </w:r>
            <w:r w:rsidRPr="0042302C">
              <w:rPr>
                <w:sz w:val="24"/>
                <w:lang w:val="ru-RU"/>
              </w:rPr>
              <w:t>Федеральнымизаконами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5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Все работники знакомятся с нормативными документами,  в т.ч. с письмом МО РК </w:t>
            </w:r>
            <w:r w:rsidRPr="0042302C">
              <w:rPr>
                <w:spacing w:val="-6"/>
                <w:sz w:val="24"/>
                <w:lang w:val="ru-RU"/>
              </w:rPr>
              <w:t xml:space="preserve">«О </w:t>
            </w:r>
            <w:r w:rsidRPr="0042302C">
              <w:rPr>
                <w:sz w:val="24"/>
                <w:lang w:val="ru-RU"/>
              </w:rPr>
              <w:t>недопущении незаконных сборов денежных средств»</w:t>
            </w:r>
          </w:p>
        </w:tc>
      </w:tr>
      <w:tr w:rsidR="00CE393E" w:rsidRPr="00891E98">
        <w:trPr>
          <w:trHeight w:hRule="exact" w:val="288"/>
        </w:trPr>
        <w:tc>
          <w:tcPr>
            <w:tcW w:w="9575" w:type="dxa"/>
            <w:gridSpan w:val="2"/>
          </w:tcPr>
          <w:p w:rsidR="00CE393E" w:rsidRPr="0042302C" w:rsidRDefault="00C554C7">
            <w:pPr>
              <w:pStyle w:val="TableParagraph"/>
              <w:spacing w:line="268" w:lineRule="exact"/>
              <w:ind w:left="220" w:right="0"/>
              <w:rPr>
                <w:b/>
                <w:i/>
                <w:sz w:val="24"/>
                <w:lang w:val="ru-RU"/>
              </w:rPr>
            </w:pPr>
            <w:r w:rsidRPr="0042302C">
              <w:rPr>
                <w:b/>
                <w:i/>
                <w:sz w:val="24"/>
                <w:lang w:val="ru-RU"/>
              </w:rPr>
              <w:t>4. Взаимодействие ДОО  и родителей (законных представителей) воспитанников</w:t>
            </w:r>
          </w:p>
        </w:tc>
      </w:tr>
      <w:tr w:rsidR="00CE393E" w:rsidRPr="00891E98">
        <w:trPr>
          <w:trHeight w:hRule="exact" w:val="1114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tabs>
                <w:tab w:val="left" w:pos="787"/>
                <w:tab w:val="left" w:pos="2909"/>
                <w:tab w:val="left" w:pos="4291"/>
              </w:tabs>
              <w:spacing w:before="32" w:line="285" w:lineRule="auto"/>
              <w:ind w:left="103" w:right="14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4.1.</w:t>
            </w:r>
            <w:r w:rsidRPr="0042302C">
              <w:rPr>
                <w:sz w:val="24"/>
                <w:lang w:val="ru-RU"/>
              </w:rPr>
              <w:tab/>
              <w:t>Информирование</w:t>
            </w:r>
            <w:r w:rsidRPr="0042302C">
              <w:rPr>
                <w:sz w:val="24"/>
                <w:lang w:val="ru-RU"/>
              </w:rPr>
              <w:tab/>
              <w:t>родителей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(законных </w:t>
            </w:r>
            <w:r w:rsidRPr="0042302C">
              <w:rPr>
                <w:sz w:val="24"/>
                <w:lang w:val="ru-RU"/>
              </w:rPr>
              <w:t>представителей) о правилах приема вДОО.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tabs>
                <w:tab w:val="left" w:pos="1724"/>
                <w:tab w:val="left" w:pos="3312"/>
              </w:tabs>
              <w:spacing w:line="258" w:lineRule="exact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Разработан</w:t>
            </w:r>
            <w:r w:rsidRPr="0042302C">
              <w:rPr>
                <w:sz w:val="24"/>
                <w:lang w:val="ru-RU"/>
              </w:rPr>
              <w:tab/>
              <w:t>локальный</w:t>
            </w:r>
            <w:r w:rsidRPr="0042302C">
              <w:rPr>
                <w:sz w:val="24"/>
                <w:lang w:val="ru-RU"/>
              </w:rPr>
              <w:tab/>
              <w:t>акт</w:t>
            </w:r>
          </w:p>
          <w:p w:rsidR="00CE393E" w:rsidRPr="0042302C" w:rsidRDefault="00C554C7" w:rsidP="009B42B9">
            <w:pPr>
              <w:pStyle w:val="TableParagraph"/>
              <w:spacing w:line="271" w:lineRule="exact"/>
              <w:ind w:right="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«Правила приема в ДОО», размещен</w:t>
            </w:r>
          </w:p>
          <w:p w:rsidR="00CE393E" w:rsidRPr="009B42B9" w:rsidRDefault="00C554C7" w:rsidP="009B42B9">
            <w:pPr>
              <w:pStyle w:val="TableParagraph"/>
              <w:tabs>
                <w:tab w:val="left" w:pos="3144"/>
              </w:tabs>
              <w:ind w:left="57"/>
              <w:jc w:val="both"/>
              <w:rPr>
                <w:sz w:val="24"/>
                <w:lang w:val="ru-RU"/>
              </w:rPr>
            </w:pPr>
            <w:r w:rsidRPr="00956A5C">
              <w:rPr>
                <w:sz w:val="24"/>
                <w:lang w:val="ru-RU"/>
              </w:rPr>
              <w:t>насайтеобразовательной организации</w:t>
            </w:r>
          </w:p>
        </w:tc>
      </w:tr>
      <w:tr w:rsidR="00CE393E" w:rsidRPr="00891E98">
        <w:trPr>
          <w:trHeight w:hRule="exact" w:val="1666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4.2.Информирование родителей (законных представителей) о нормативно-правовой документации ДОО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ind w:right="174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Документация размещается на сайте ДОО, на информационных стендах в групповых, родители знакомятся с нормативно-правовой базой на родительских собраниях</w:t>
            </w:r>
          </w:p>
        </w:tc>
      </w:tr>
      <w:tr w:rsidR="00CE393E" w:rsidRPr="00891E98">
        <w:trPr>
          <w:trHeight w:hRule="exact" w:val="1392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7" w:line="288" w:lineRule="auto"/>
              <w:ind w:left="103" w:right="14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4.3. Обеспечение наличия в ДОО информации для обращения родителей (законных  представителей) в различные инстанции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ind w:right="17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 каждой группе в уголке для родителей имеется информация для обращения в различные инстанции (на уровне района, образовательной организации)</w:t>
            </w:r>
          </w:p>
        </w:tc>
      </w:tr>
      <w:tr w:rsidR="00CE393E" w:rsidRPr="00C649E2">
        <w:trPr>
          <w:trHeight w:hRule="exact" w:val="1666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4.4. Проведение ежегодного опроса родителей (законных представителей) воспитанников  с целью определения степени их удовлетворенности работой ДОО, качеством предоставляемых образовательных услуг</w:t>
            </w:r>
          </w:p>
        </w:tc>
        <w:tc>
          <w:tcPr>
            <w:tcW w:w="4076" w:type="dxa"/>
          </w:tcPr>
          <w:p w:rsidR="00CE393E" w:rsidRPr="0042302C" w:rsidRDefault="00C554C7" w:rsidP="009B42B9">
            <w:pPr>
              <w:pStyle w:val="TableParagraph"/>
              <w:tabs>
                <w:tab w:val="left" w:pos="1346"/>
                <w:tab w:val="left" w:pos="1612"/>
                <w:tab w:val="left" w:pos="1803"/>
                <w:tab w:val="left" w:pos="2359"/>
                <w:tab w:val="left" w:pos="2405"/>
                <w:tab w:val="left" w:pos="3185"/>
                <w:tab w:val="left" w:pos="3291"/>
                <w:tab w:val="left" w:pos="3779"/>
              </w:tabs>
              <w:ind w:right="1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Ежегодно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проводится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опрос родительской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общественности</w:t>
            </w:r>
            <w:r w:rsidRPr="0042302C">
              <w:rPr>
                <w:sz w:val="24"/>
                <w:lang w:val="ru-RU"/>
              </w:rPr>
              <w:tab/>
              <w:t>с целью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определения удовлетворенности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деятельностью </w:t>
            </w:r>
            <w:r w:rsidRPr="0042302C">
              <w:rPr>
                <w:sz w:val="24"/>
                <w:lang w:val="ru-RU"/>
              </w:rPr>
              <w:t>ДОО.</w:t>
            </w:r>
            <w:r w:rsidRPr="0042302C">
              <w:rPr>
                <w:sz w:val="24"/>
                <w:lang w:val="ru-RU"/>
              </w:rPr>
              <w:tab/>
              <w:t>Результаты</w:t>
            </w:r>
            <w:r w:rsidRPr="0042302C">
              <w:rPr>
                <w:sz w:val="24"/>
                <w:lang w:val="ru-RU"/>
              </w:rPr>
              <w:tab/>
              <w:t xml:space="preserve">опроса оглашаются </w:t>
            </w:r>
            <w:r w:rsidR="009B42B9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 xml:space="preserve"> публичномотчете</w:t>
            </w:r>
          </w:p>
        </w:tc>
      </w:tr>
      <w:tr w:rsidR="00CE393E" w:rsidRPr="00891E98" w:rsidTr="00D4706D">
        <w:trPr>
          <w:trHeight w:hRule="exact" w:val="2318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8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4.5. Обеспечение функционирования сайта ДОО в соответствии с Федеральным законодательством, размещения на нем информации о деятельности ДОО, правил приема в ДОО и др.</w:t>
            </w:r>
          </w:p>
          <w:p w:rsidR="00CE393E" w:rsidRPr="0042302C" w:rsidRDefault="00C554C7">
            <w:pPr>
              <w:pStyle w:val="TableParagraph"/>
              <w:spacing w:before="2" w:line="288" w:lineRule="auto"/>
              <w:ind w:left="103" w:right="140" w:firstLine="60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Разработка и наполнение раздела с информацией об осуществлении мер по противодействию коррупции</w:t>
            </w:r>
          </w:p>
        </w:tc>
        <w:tc>
          <w:tcPr>
            <w:tcW w:w="4076" w:type="dxa"/>
          </w:tcPr>
          <w:p w:rsidR="00CE393E" w:rsidRPr="00D4706D" w:rsidRDefault="00C554C7" w:rsidP="001A3A56">
            <w:pPr>
              <w:pStyle w:val="TableParagraph"/>
              <w:tabs>
                <w:tab w:val="left" w:pos="868"/>
                <w:tab w:val="left" w:pos="1178"/>
                <w:tab w:val="left" w:pos="1355"/>
                <w:tab w:val="left" w:pos="1508"/>
                <w:tab w:val="left" w:pos="1909"/>
                <w:tab w:val="left" w:pos="2182"/>
                <w:tab w:val="left" w:pos="2499"/>
                <w:tab w:val="left" w:pos="2546"/>
                <w:tab w:val="left" w:pos="3108"/>
                <w:tab w:val="left" w:pos="3185"/>
                <w:tab w:val="left" w:pos="3765"/>
              </w:tabs>
              <w:ind w:right="176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На</w:t>
            </w:r>
            <w:r w:rsidRPr="0042302C">
              <w:rPr>
                <w:sz w:val="24"/>
                <w:lang w:val="ru-RU"/>
              </w:rPr>
              <w:tab/>
              <w:t>сайте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имеется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раздел</w:t>
            </w:r>
            <w:r w:rsidR="001A3A56">
              <w:rPr>
                <w:w w:val="99"/>
                <w:sz w:val="24"/>
                <w:lang w:val="ru-RU"/>
              </w:rPr>
              <w:t>«</w:t>
            </w:r>
            <w:r w:rsidRPr="0042302C">
              <w:rPr>
                <w:sz w:val="24"/>
                <w:lang w:val="ru-RU"/>
              </w:rPr>
              <w:t>Противодействие коррупции</w:t>
            </w:r>
            <w:r w:rsidR="001A3A56">
              <w:rPr>
                <w:sz w:val="24"/>
                <w:lang w:val="ru-RU"/>
              </w:rPr>
              <w:t>».</w:t>
            </w:r>
            <w:r w:rsidRPr="00D4706D">
              <w:rPr>
                <w:sz w:val="24"/>
                <w:lang w:val="ru-RU"/>
              </w:rPr>
              <w:t>Материалобновляется.</w:t>
            </w:r>
          </w:p>
        </w:tc>
      </w:tr>
      <w:tr w:rsidR="00CE393E" w:rsidRPr="00891E98">
        <w:trPr>
          <w:trHeight w:hRule="exact" w:val="1001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41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4.6.Осуществление экспертизы жалоб и  обращений родителей о наличии сведений о фактах  коррупции  и  проверки  наличия  фактов,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462"/>
                <w:tab w:val="left" w:pos="1175"/>
                <w:tab w:val="left" w:pos="1695"/>
                <w:tab w:val="left" w:pos="2406"/>
                <w:tab w:val="left" w:pos="2462"/>
                <w:tab w:val="left" w:pos="2746"/>
                <w:tab w:val="left" w:pos="3533"/>
              </w:tabs>
              <w:ind w:right="178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ab/>
              <w:t>ДОО</w:t>
            </w:r>
            <w:r w:rsidRPr="0042302C">
              <w:rPr>
                <w:sz w:val="24"/>
                <w:lang w:val="ru-RU"/>
              </w:rPr>
              <w:tab/>
              <w:t>оформлен</w:t>
            </w:r>
            <w:r w:rsidRPr="0042302C">
              <w:rPr>
                <w:sz w:val="24"/>
                <w:lang w:val="ru-RU"/>
              </w:rPr>
              <w:tab/>
              <w:t>«Журнал</w:t>
            </w:r>
            <w:r w:rsidRPr="0042302C">
              <w:rPr>
                <w:sz w:val="24"/>
                <w:lang w:val="ru-RU"/>
              </w:rPr>
              <w:tab/>
              <w:t>для обращения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родителей», проводится</w:t>
            </w:r>
            <w:r w:rsidRPr="0042302C">
              <w:rPr>
                <w:sz w:val="24"/>
                <w:lang w:val="ru-RU"/>
              </w:rPr>
              <w:tab/>
              <w:t>акция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z w:val="24"/>
                <w:lang w:val="ru-RU"/>
              </w:rPr>
              <w:tab/>
              <w:t>«Горячая</w:t>
            </w:r>
          </w:p>
        </w:tc>
      </w:tr>
    </w:tbl>
    <w:p w:rsidR="00CE393E" w:rsidRPr="0042302C" w:rsidRDefault="00CE393E">
      <w:pPr>
        <w:rPr>
          <w:sz w:val="24"/>
          <w:lang w:val="ru-RU"/>
        </w:rPr>
        <w:sectPr w:rsidR="00CE393E" w:rsidRPr="0042302C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9"/>
        <w:gridCol w:w="4076"/>
      </w:tblGrid>
      <w:tr w:rsidR="00CE393E">
        <w:trPr>
          <w:trHeight w:hRule="exact" w:val="1116"/>
        </w:trPr>
        <w:tc>
          <w:tcPr>
            <w:tcW w:w="5499" w:type="dxa"/>
          </w:tcPr>
          <w:p w:rsidR="00CE393E" w:rsidRPr="00D4706D" w:rsidRDefault="00C554C7">
            <w:pPr>
              <w:pStyle w:val="TableParagraph"/>
              <w:spacing w:before="37"/>
              <w:ind w:left="103" w:right="13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указанных в обращениях</w:t>
            </w:r>
          </w:p>
        </w:tc>
        <w:tc>
          <w:tcPr>
            <w:tcW w:w="4076" w:type="dxa"/>
          </w:tcPr>
          <w:p w:rsidR="00CE393E" w:rsidRPr="0042302C" w:rsidRDefault="00C554C7">
            <w:pPr>
              <w:pStyle w:val="TableParagraph"/>
              <w:tabs>
                <w:tab w:val="left" w:pos="1141"/>
                <w:tab w:val="left" w:pos="2750"/>
              </w:tabs>
              <w:ind w:right="177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линия»,</w:t>
            </w:r>
            <w:r w:rsidRPr="0042302C">
              <w:rPr>
                <w:sz w:val="24"/>
                <w:lang w:val="ru-RU"/>
              </w:rPr>
              <w:tab/>
              <w:t>оборудованы</w:t>
            </w:r>
            <w:r w:rsidRPr="0042302C">
              <w:rPr>
                <w:sz w:val="24"/>
                <w:lang w:val="ru-RU"/>
              </w:rPr>
              <w:tab/>
            </w:r>
            <w:r w:rsidRPr="0042302C">
              <w:rPr>
                <w:spacing w:val="-1"/>
                <w:sz w:val="24"/>
                <w:lang w:val="ru-RU"/>
              </w:rPr>
              <w:t xml:space="preserve">«Почтовые </w:t>
            </w:r>
            <w:r w:rsidRPr="0042302C">
              <w:rPr>
                <w:sz w:val="24"/>
                <w:lang w:val="ru-RU"/>
              </w:rPr>
              <w:t>ящики», для устного и письменного</w:t>
            </w:r>
          </w:p>
          <w:p w:rsidR="00CE393E" w:rsidRDefault="00C554C7" w:rsidP="00D4706D">
            <w:pPr>
              <w:pStyle w:val="TableParagraph"/>
              <w:ind w:right="348" w:hanging="43"/>
              <w:rPr>
                <w:sz w:val="24"/>
              </w:rPr>
            </w:pPr>
            <w:r>
              <w:rPr>
                <w:sz w:val="24"/>
              </w:rPr>
              <w:t>обращенияродителей и общественности.</w:t>
            </w:r>
          </w:p>
        </w:tc>
      </w:tr>
      <w:tr w:rsidR="00CE393E" w:rsidRPr="00D4706D">
        <w:trPr>
          <w:trHeight w:hRule="exact" w:val="1330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2" w:line="285" w:lineRule="auto"/>
              <w:ind w:left="103" w:right="136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4.7. Информирование родительской обществен-ности о поступлении и расходовании средств по всем статьям бюджета, выполнении муниципального задания</w:t>
            </w:r>
          </w:p>
        </w:tc>
        <w:tc>
          <w:tcPr>
            <w:tcW w:w="4076" w:type="dxa"/>
          </w:tcPr>
          <w:p w:rsidR="00CE393E" w:rsidRPr="00D4706D" w:rsidRDefault="00C554C7" w:rsidP="00D4706D">
            <w:pPr>
              <w:pStyle w:val="TableParagraph"/>
              <w:ind w:right="17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 xml:space="preserve">Ежегодно </w:t>
            </w:r>
            <w:r w:rsidR="00D4706D">
              <w:rPr>
                <w:sz w:val="24"/>
                <w:lang w:val="ru-RU"/>
              </w:rPr>
              <w:t>в</w:t>
            </w:r>
            <w:r w:rsidRPr="0042302C">
              <w:rPr>
                <w:sz w:val="24"/>
                <w:lang w:val="ru-RU"/>
              </w:rPr>
              <w:t xml:space="preserve"> публичном отчете предлагается информация о расходовании средств. </w:t>
            </w:r>
            <w:r w:rsidRPr="00D4706D">
              <w:rPr>
                <w:sz w:val="24"/>
                <w:lang w:val="ru-RU"/>
              </w:rPr>
              <w:t>Публичный отчет размещен на сайте ДОО.</w:t>
            </w:r>
          </w:p>
        </w:tc>
      </w:tr>
      <w:tr w:rsidR="00CE393E" w:rsidRPr="00891E98" w:rsidTr="00D4706D">
        <w:trPr>
          <w:trHeight w:hRule="exact" w:val="1673"/>
        </w:trPr>
        <w:tc>
          <w:tcPr>
            <w:tcW w:w="5499" w:type="dxa"/>
          </w:tcPr>
          <w:p w:rsidR="00CE393E" w:rsidRPr="0042302C" w:rsidRDefault="00C554C7">
            <w:pPr>
              <w:pStyle w:val="TableParagraph"/>
              <w:spacing w:before="35" w:line="288" w:lineRule="auto"/>
              <w:ind w:left="103" w:right="137"/>
              <w:jc w:val="both"/>
              <w:rPr>
                <w:sz w:val="24"/>
                <w:lang w:val="ru-RU"/>
              </w:rPr>
            </w:pPr>
            <w:r w:rsidRPr="0042302C">
              <w:rPr>
                <w:sz w:val="24"/>
                <w:lang w:val="ru-RU"/>
              </w:rPr>
              <w:t>4.8.Организация личных приемов заведующим ДОО родителей по вопросам предупреждения коррупционных проявлений</w:t>
            </w:r>
          </w:p>
        </w:tc>
        <w:tc>
          <w:tcPr>
            <w:tcW w:w="4076" w:type="dxa"/>
          </w:tcPr>
          <w:p w:rsidR="00CE393E" w:rsidRPr="00956A5C" w:rsidRDefault="00D4706D" w:rsidP="00D4706D">
            <w:pPr>
              <w:pStyle w:val="TableParagraph"/>
              <w:tabs>
                <w:tab w:val="left" w:pos="57"/>
              </w:tabs>
              <w:ind w:right="17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C554C7" w:rsidRPr="0042302C">
              <w:rPr>
                <w:sz w:val="24"/>
                <w:lang w:val="ru-RU"/>
              </w:rPr>
              <w:t>рием заведующ</w:t>
            </w:r>
            <w:r>
              <w:rPr>
                <w:sz w:val="24"/>
                <w:lang w:val="ru-RU"/>
              </w:rPr>
              <w:t>ей</w:t>
            </w:r>
            <w:r w:rsidR="00C554C7" w:rsidRPr="0042302C">
              <w:rPr>
                <w:sz w:val="24"/>
                <w:lang w:val="ru-RU"/>
              </w:rPr>
              <w:t xml:space="preserve"> ДОО родительской общественности</w:t>
            </w:r>
            <w:r>
              <w:rPr>
                <w:sz w:val="24"/>
                <w:lang w:val="ru-RU"/>
              </w:rPr>
              <w:t xml:space="preserve"> проводится в понедельник с 8.00 до 10.00, вторник с 16.00 до 18.00</w:t>
            </w:r>
            <w:r w:rsidR="00C554C7" w:rsidRPr="0042302C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оформлен журнал приема посетителей</w:t>
            </w:r>
          </w:p>
        </w:tc>
      </w:tr>
    </w:tbl>
    <w:p w:rsidR="00C554C7" w:rsidRPr="00956A5C" w:rsidRDefault="00C554C7">
      <w:pPr>
        <w:rPr>
          <w:lang w:val="ru-RU"/>
        </w:rPr>
      </w:pPr>
    </w:p>
    <w:sectPr w:rsidR="00C554C7" w:rsidRPr="00956A5C" w:rsidSect="00CE393E">
      <w:pgSz w:w="11920" w:h="16850"/>
      <w:pgMar w:top="1120" w:right="64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F9" w:rsidRDefault="005239F9" w:rsidP="00891E98">
      <w:r>
        <w:separator/>
      </w:r>
    </w:p>
  </w:endnote>
  <w:endnote w:type="continuationSeparator" w:id="1">
    <w:p w:rsidR="005239F9" w:rsidRDefault="005239F9" w:rsidP="0089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406"/>
      <w:docPartObj>
        <w:docPartGallery w:val="Page Numbers (Bottom of Page)"/>
        <w:docPartUnique/>
      </w:docPartObj>
    </w:sdtPr>
    <w:sdtContent>
      <w:p w:rsidR="00891E98" w:rsidRDefault="00891E9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1E98" w:rsidRDefault="00891E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F9" w:rsidRDefault="005239F9" w:rsidP="00891E98">
      <w:r>
        <w:separator/>
      </w:r>
    </w:p>
  </w:footnote>
  <w:footnote w:type="continuationSeparator" w:id="1">
    <w:p w:rsidR="005239F9" w:rsidRDefault="005239F9" w:rsidP="0089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DA0"/>
    <w:multiLevelType w:val="hybridMultilevel"/>
    <w:tmpl w:val="6748BE28"/>
    <w:lvl w:ilvl="0" w:tplc="7FF667B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8DA239E">
      <w:numFmt w:val="bullet"/>
      <w:lvlText w:val="•"/>
      <w:lvlJc w:val="left"/>
      <w:pPr>
        <w:ind w:left="764" w:hanging="140"/>
      </w:pPr>
      <w:rPr>
        <w:rFonts w:hint="default"/>
      </w:rPr>
    </w:lvl>
    <w:lvl w:ilvl="2" w:tplc="AE3CB024">
      <w:numFmt w:val="bullet"/>
      <w:lvlText w:val="•"/>
      <w:lvlJc w:val="left"/>
      <w:pPr>
        <w:ind w:left="1289" w:hanging="140"/>
      </w:pPr>
      <w:rPr>
        <w:rFonts w:hint="default"/>
      </w:rPr>
    </w:lvl>
    <w:lvl w:ilvl="3" w:tplc="D1A401C6">
      <w:numFmt w:val="bullet"/>
      <w:lvlText w:val="•"/>
      <w:lvlJc w:val="left"/>
      <w:pPr>
        <w:ind w:left="1814" w:hanging="140"/>
      </w:pPr>
      <w:rPr>
        <w:rFonts w:hint="default"/>
      </w:rPr>
    </w:lvl>
    <w:lvl w:ilvl="4" w:tplc="72909908">
      <w:numFmt w:val="bullet"/>
      <w:lvlText w:val="•"/>
      <w:lvlJc w:val="left"/>
      <w:pPr>
        <w:ind w:left="2339" w:hanging="140"/>
      </w:pPr>
      <w:rPr>
        <w:rFonts w:hint="default"/>
      </w:rPr>
    </w:lvl>
    <w:lvl w:ilvl="5" w:tplc="45AE99BA">
      <w:numFmt w:val="bullet"/>
      <w:lvlText w:val="•"/>
      <w:lvlJc w:val="left"/>
      <w:pPr>
        <w:ind w:left="2864" w:hanging="140"/>
      </w:pPr>
      <w:rPr>
        <w:rFonts w:hint="default"/>
      </w:rPr>
    </w:lvl>
    <w:lvl w:ilvl="6" w:tplc="E686414C">
      <w:numFmt w:val="bullet"/>
      <w:lvlText w:val="•"/>
      <w:lvlJc w:val="left"/>
      <w:pPr>
        <w:ind w:left="3389" w:hanging="140"/>
      </w:pPr>
      <w:rPr>
        <w:rFonts w:hint="default"/>
      </w:rPr>
    </w:lvl>
    <w:lvl w:ilvl="7" w:tplc="863AF1EA">
      <w:numFmt w:val="bullet"/>
      <w:lvlText w:val="•"/>
      <w:lvlJc w:val="left"/>
      <w:pPr>
        <w:ind w:left="3914" w:hanging="140"/>
      </w:pPr>
      <w:rPr>
        <w:rFonts w:hint="default"/>
      </w:rPr>
    </w:lvl>
    <w:lvl w:ilvl="8" w:tplc="4E904262">
      <w:numFmt w:val="bullet"/>
      <w:lvlText w:val="•"/>
      <w:lvlJc w:val="left"/>
      <w:pPr>
        <w:ind w:left="4439" w:hanging="140"/>
      </w:pPr>
      <w:rPr>
        <w:rFonts w:hint="default"/>
      </w:rPr>
    </w:lvl>
  </w:abstractNum>
  <w:abstractNum w:abstractNumId="1">
    <w:nsid w:val="12C82E46"/>
    <w:multiLevelType w:val="hybridMultilevel"/>
    <w:tmpl w:val="CEBA625C"/>
    <w:lvl w:ilvl="0" w:tplc="E48686B6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342B58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4A8C7402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EC201346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C952D474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DC74E4AC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2F9021C6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10EA6640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265601B2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2">
    <w:nsid w:val="2B157F63"/>
    <w:multiLevelType w:val="hybridMultilevel"/>
    <w:tmpl w:val="B876F6DE"/>
    <w:lvl w:ilvl="0" w:tplc="27322BBE">
      <w:numFmt w:val="bullet"/>
      <w:lvlText w:val="-"/>
      <w:lvlJc w:val="left"/>
      <w:pPr>
        <w:ind w:left="100" w:hanging="54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510B2D6">
      <w:numFmt w:val="bullet"/>
      <w:lvlText w:val="•"/>
      <w:lvlJc w:val="left"/>
      <w:pPr>
        <w:ind w:left="496" w:hanging="545"/>
      </w:pPr>
      <w:rPr>
        <w:rFonts w:hint="default"/>
      </w:rPr>
    </w:lvl>
    <w:lvl w:ilvl="2" w:tplc="5EFE984C">
      <w:numFmt w:val="bullet"/>
      <w:lvlText w:val="•"/>
      <w:lvlJc w:val="left"/>
      <w:pPr>
        <w:ind w:left="893" w:hanging="545"/>
      </w:pPr>
      <w:rPr>
        <w:rFonts w:hint="default"/>
      </w:rPr>
    </w:lvl>
    <w:lvl w:ilvl="3" w:tplc="279272E8">
      <w:numFmt w:val="bullet"/>
      <w:lvlText w:val="•"/>
      <w:lvlJc w:val="left"/>
      <w:pPr>
        <w:ind w:left="1289" w:hanging="545"/>
      </w:pPr>
      <w:rPr>
        <w:rFonts w:hint="default"/>
      </w:rPr>
    </w:lvl>
    <w:lvl w:ilvl="4" w:tplc="AD6E027E">
      <w:numFmt w:val="bullet"/>
      <w:lvlText w:val="•"/>
      <w:lvlJc w:val="left"/>
      <w:pPr>
        <w:ind w:left="1686" w:hanging="545"/>
      </w:pPr>
      <w:rPr>
        <w:rFonts w:hint="default"/>
      </w:rPr>
    </w:lvl>
    <w:lvl w:ilvl="5" w:tplc="0B066AD2">
      <w:numFmt w:val="bullet"/>
      <w:lvlText w:val="•"/>
      <w:lvlJc w:val="left"/>
      <w:pPr>
        <w:ind w:left="2083" w:hanging="545"/>
      </w:pPr>
      <w:rPr>
        <w:rFonts w:hint="default"/>
      </w:rPr>
    </w:lvl>
    <w:lvl w:ilvl="6" w:tplc="6D361AFA">
      <w:numFmt w:val="bullet"/>
      <w:lvlText w:val="•"/>
      <w:lvlJc w:val="left"/>
      <w:pPr>
        <w:ind w:left="2479" w:hanging="545"/>
      </w:pPr>
      <w:rPr>
        <w:rFonts w:hint="default"/>
      </w:rPr>
    </w:lvl>
    <w:lvl w:ilvl="7" w:tplc="712074D4">
      <w:numFmt w:val="bullet"/>
      <w:lvlText w:val="•"/>
      <w:lvlJc w:val="left"/>
      <w:pPr>
        <w:ind w:left="2876" w:hanging="545"/>
      </w:pPr>
      <w:rPr>
        <w:rFonts w:hint="default"/>
      </w:rPr>
    </w:lvl>
    <w:lvl w:ilvl="8" w:tplc="5A0E3B0C">
      <w:numFmt w:val="bullet"/>
      <w:lvlText w:val="•"/>
      <w:lvlJc w:val="left"/>
      <w:pPr>
        <w:ind w:left="3272" w:hanging="545"/>
      </w:pPr>
      <w:rPr>
        <w:rFonts w:hint="default"/>
      </w:rPr>
    </w:lvl>
  </w:abstractNum>
  <w:abstractNum w:abstractNumId="3">
    <w:nsid w:val="3FE97F14"/>
    <w:multiLevelType w:val="hybridMultilevel"/>
    <w:tmpl w:val="F3B4DB12"/>
    <w:lvl w:ilvl="0" w:tplc="CC1CE41A">
      <w:numFmt w:val="bullet"/>
      <w:lvlText w:val=""/>
      <w:lvlJc w:val="left"/>
      <w:pPr>
        <w:ind w:left="811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5017C6">
      <w:numFmt w:val="bullet"/>
      <w:lvlText w:val="•"/>
      <w:lvlJc w:val="left"/>
      <w:pPr>
        <w:ind w:left="1286" w:hanging="708"/>
      </w:pPr>
      <w:rPr>
        <w:rFonts w:hint="default"/>
      </w:rPr>
    </w:lvl>
    <w:lvl w:ilvl="2" w:tplc="71E007C8">
      <w:numFmt w:val="bullet"/>
      <w:lvlText w:val="•"/>
      <w:lvlJc w:val="left"/>
      <w:pPr>
        <w:ind w:left="1753" w:hanging="708"/>
      </w:pPr>
      <w:rPr>
        <w:rFonts w:hint="default"/>
      </w:rPr>
    </w:lvl>
    <w:lvl w:ilvl="3" w:tplc="02BE97E6">
      <w:numFmt w:val="bullet"/>
      <w:lvlText w:val="•"/>
      <w:lvlJc w:val="left"/>
      <w:pPr>
        <w:ind w:left="2220" w:hanging="708"/>
      </w:pPr>
      <w:rPr>
        <w:rFonts w:hint="default"/>
      </w:rPr>
    </w:lvl>
    <w:lvl w:ilvl="4" w:tplc="E3BE7520">
      <w:numFmt w:val="bullet"/>
      <w:lvlText w:val="•"/>
      <w:lvlJc w:val="left"/>
      <w:pPr>
        <w:ind w:left="2687" w:hanging="708"/>
      </w:pPr>
      <w:rPr>
        <w:rFonts w:hint="default"/>
      </w:rPr>
    </w:lvl>
    <w:lvl w:ilvl="5" w:tplc="D91C8C54">
      <w:numFmt w:val="bullet"/>
      <w:lvlText w:val="•"/>
      <w:lvlJc w:val="left"/>
      <w:pPr>
        <w:ind w:left="3154" w:hanging="708"/>
      </w:pPr>
      <w:rPr>
        <w:rFonts w:hint="default"/>
      </w:rPr>
    </w:lvl>
    <w:lvl w:ilvl="6" w:tplc="F5A696AA">
      <w:numFmt w:val="bullet"/>
      <w:lvlText w:val="•"/>
      <w:lvlJc w:val="left"/>
      <w:pPr>
        <w:ind w:left="3621" w:hanging="708"/>
      </w:pPr>
      <w:rPr>
        <w:rFonts w:hint="default"/>
      </w:rPr>
    </w:lvl>
    <w:lvl w:ilvl="7" w:tplc="9C0AB024">
      <w:numFmt w:val="bullet"/>
      <w:lvlText w:val="•"/>
      <w:lvlJc w:val="left"/>
      <w:pPr>
        <w:ind w:left="4088" w:hanging="708"/>
      </w:pPr>
      <w:rPr>
        <w:rFonts w:hint="default"/>
      </w:rPr>
    </w:lvl>
    <w:lvl w:ilvl="8" w:tplc="08C4BC7E">
      <w:numFmt w:val="bullet"/>
      <w:lvlText w:val="•"/>
      <w:lvlJc w:val="left"/>
      <w:pPr>
        <w:ind w:left="4555" w:hanging="708"/>
      </w:pPr>
      <w:rPr>
        <w:rFonts w:hint="default"/>
      </w:rPr>
    </w:lvl>
  </w:abstractNum>
  <w:abstractNum w:abstractNumId="4">
    <w:nsid w:val="4540679B"/>
    <w:multiLevelType w:val="hybridMultilevel"/>
    <w:tmpl w:val="FBA44AEE"/>
    <w:lvl w:ilvl="0" w:tplc="F86E3CE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40C3FA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E36E6D66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7A907BD2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9D08BAFE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12EC3E40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8EC8245E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B200268A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C298DABE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5">
    <w:nsid w:val="4CF76A00"/>
    <w:multiLevelType w:val="hybridMultilevel"/>
    <w:tmpl w:val="BD1A0492"/>
    <w:lvl w:ilvl="0" w:tplc="A2C61FBA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6A5B3A">
      <w:numFmt w:val="bullet"/>
      <w:lvlText w:val="•"/>
      <w:lvlJc w:val="left"/>
      <w:pPr>
        <w:ind w:left="890" w:hanging="284"/>
      </w:pPr>
      <w:rPr>
        <w:rFonts w:hint="default"/>
      </w:rPr>
    </w:lvl>
    <w:lvl w:ilvl="2" w:tplc="1B200DC8">
      <w:numFmt w:val="bullet"/>
      <w:lvlText w:val="•"/>
      <w:lvlJc w:val="left"/>
      <w:pPr>
        <w:ind w:left="1401" w:hanging="284"/>
      </w:pPr>
      <w:rPr>
        <w:rFonts w:hint="default"/>
      </w:rPr>
    </w:lvl>
    <w:lvl w:ilvl="3" w:tplc="23B66BA8">
      <w:numFmt w:val="bullet"/>
      <w:lvlText w:val="•"/>
      <w:lvlJc w:val="left"/>
      <w:pPr>
        <w:ind w:left="1912" w:hanging="284"/>
      </w:pPr>
      <w:rPr>
        <w:rFonts w:hint="default"/>
      </w:rPr>
    </w:lvl>
    <w:lvl w:ilvl="4" w:tplc="A6409994">
      <w:numFmt w:val="bullet"/>
      <w:lvlText w:val="•"/>
      <w:lvlJc w:val="left"/>
      <w:pPr>
        <w:ind w:left="2423" w:hanging="284"/>
      </w:pPr>
      <w:rPr>
        <w:rFonts w:hint="default"/>
      </w:rPr>
    </w:lvl>
    <w:lvl w:ilvl="5" w:tplc="50948F5C">
      <w:numFmt w:val="bullet"/>
      <w:lvlText w:val="•"/>
      <w:lvlJc w:val="left"/>
      <w:pPr>
        <w:ind w:left="2934" w:hanging="284"/>
      </w:pPr>
      <w:rPr>
        <w:rFonts w:hint="default"/>
      </w:rPr>
    </w:lvl>
    <w:lvl w:ilvl="6" w:tplc="3EDA8D22">
      <w:numFmt w:val="bullet"/>
      <w:lvlText w:val="•"/>
      <w:lvlJc w:val="left"/>
      <w:pPr>
        <w:ind w:left="3445" w:hanging="284"/>
      </w:pPr>
      <w:rPr>
        <w:rFonts w:hint="default"/>
      </w:rPr>
    </w:lvl>
    <w:lvl w:ilvl="7" w:tplc="EA36C464">
      <w:numFmt w:val="bullet"/>
      <w:lvlText w:val="•"/>
      <w:lvlJc w:val="left"/>
      <w:pPr>
        <w:ind w:left="3956" w:hanging="284"/>
      </w:pPr>
      <w:rPr>
        <w:rFonts w:hint="default"/>
      </w:rPr>
    </w:lvl>
    <w:lvl w:ilvl="8" w:tplc="ADE22FAA">
      <w:numFmt w:val="bullet"/>
      <w:lvlText w:val="•"/>
      <w:lvlJc w:val="left"/>
      <w:pPr>
        <w:ind w:left="4467" w:hanging="284"/>
      </w:pPr>
      <w:rPr>
        <w:rFonts w:hint="default"/>
      </w:rPr>
    </w:lvl>
  </w:abstractNum>
  <w:abstractNum w:abstractNumId="6">
    <w:nsid w:val="53E77E74"/>
    <w:multiLevelType w:val="hybridMultilevel"/>
    <w:tmpl w:val="D540B824"/>
    <w:lvl w:ilvl="0" w:tplc="DA08F4BC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F6BCD6">
      <w:numFmt w:val="bullet"/>
      <w:lvlText w:val="•"/>
      <w:lvlJc w:val="left"/>
      <w:pPr>
        <w:ind w:left="638" w:hanging="708"/>
      </w:pPr>
      <w:rPr>
        <w:rFonts w:hint="default"/>
      </w:rPr>
    </w:lvl>
    <w:lvl w:ilvl="2" w:tplc="0A4C7EE0">
      <w:numFmt w:val="bullet"/>
      <w:lvlText w:val="•"/>
      <w:lvlJc w:val="left"/>
      <w:pPr>
        <w:ind w:left="1177" w:hanging="708"/>
      </w:pPr>
      <w:rPr>
        <w:rFonts w:hint="default"/>
      </w:rPr>
    </w:lvl>
    <w:lvl w:ilvl="3" w:tplc="E87427F0">
      <w:numFmt w:val="bullet"/>
      <w:lvlText w:val="•"/>
      <w:lvlJc w:val="left"/>
      <w:pPr>
        <w:ind w:left="1716" w:hanging="708"/>
      </w:pPr>
      <w:rPr>
        <w:rFonts w:hint="default"/>
      </w:rPr>
    </w:lvl>
    <w:lvl w:ilvl="4" w:tplc="64860890">
      <w:numFmt w:val="bullet"/>
      <w:lvlText w:val="•"/>
      <w:lvlJc w:val="left"/>
      <w:pPr>
        <w:ind w:left="2255" w:hanging="708"/>
      </w:pPr>
      <w:rPr>
        <w:rFonts w:hint="default"/>
      </w:rPr>
    </w:lvl>
    <w:lvl w:ilvl="5" w:tplc="CB4E27F4">
      <w:numFmt w:val="bullet"/>
      <w:lvlText w:val="•"/>
      <w:lvlJc w:val="left"/>
      <w:pPr>
        <w:ind w:left="2794" w:hanging="708"/>
      </w:pPr>
      <w:rPr>
        <w:rFonts w:hint="default"/>
      </w:rPr>
    </w:lvl>
    <w:lvl w:ilvl="6" w:tplc="10DE88E0">
      <w:numFmt w:val="bullet"/>
      <w:lvlText w:val="•"/>
      <w:lvlJc w:val="left"/>
      <w:pPr>
        <w:ind w:left="3333" w:hanging="708"/>
      </w:pPr>
      <w:rPr>
        <w:rFonts w:hint="default"/>
      </w:rPr>
    </w:lvl>
    <w:lvl w:ilvl="7" w:tplc="9708A73C">
      <w:numFmt w:val="bullet"/>
      <w:lvlText w:val="•"/>
      <w:lvlJc w:val="left"/>
      <w:pPr>
        <w:ind w:left="3872" w:hanging="708"/>
      </w:pPr>
      <w:rPr>
        <w:rFonts w:hint="default"/>
      </w:rPr>
    </w:lvl>
    <w:lvl w:ilvl="8" w:tplc="56C8B3AC">
      <w:numFmt w:val="bullet"/>
      <w:lvlText w:val="•"/>
      <w:lvlJc w:val="left"/>
      <w:pPr>
        <w:ind w:left="4411" w:hanging="708"/>
      </w:pPr>
      <w:rPr>
        <w:rFonts w:hint="default"/>
      </w:rPr>
    </w:lvl>
  </w:abstractNum>
  <w:abstractNum w:abstractNumId="7">
    <w:nsid w:val="5ADA16D0"/>
    <w:multiLevelType w:val="hybridMultilevel"/>
    <w:tmpl w:val="E26A97BA"/>
    <w:lvl w:ilvl="0" w:tplc="47060CB6">
      <w:numFmt w:val="bullet"/>
      <w:lvlText w:val="-"/>
      <w:lvlJc w:val="left"/>
      <w:pPr>
        <w:ind w:left="103" w:hanging="226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02E75C">
      <w:numFmt w:val="bullet"/>
      <w:lvlText w:val="•"/>
      <w:lvlJc w:val="left"/>
      <w:pPr>
        <w:ind w:left="638" w:hanging="226"/>
      </w:pPr>
      <w:rPr>
        <w:rFonts w:hint="default"/>
      </w:rPr>
    </w:lvl>
    <w:lvl w:ilvl="2" w:tplc="5582B4C2">
      <w:numFmt w:val="bullet"/>
      <w:lvlText w:val="•"/>
      <w:lvlJc w:val="left"/>
      <w:pPr>
        <w:ind w:left="1177" w:hanging="226"/>
      </w:pPr>
      <w:rPr>
        <w:rFonts w:hint="default"/>
      </w:rPr>
    </w:lvl>
    <w:lvl w:ilvl="3" w:tplc="FDCAF072">
      <w:numFmt w:val="bullet"/>
      <w:lvlText w:val="•"/>
      <w:lvlJc w:val="left"/>
      <w:pPr>
        <w:ind w:left="1716" w:hanging="226"/>
      </w:pPr>
      <w:rPr>
        <w:rFonts w:hint="default"/>
      </w:rPr>
    </w:lvl>
    <w:lvl w:ilvl="4" w:tplc="0AD271A2">
      <w:numFmt w:val="bullet"/>
      <w:lvlText w:val="•"/>
      <w:lvlJc w:val="left"/>
      <w:pPr>
        <w:ind w:left="2255" w:hanging="226"/>
      </w:pPr>
      <w:rPr>
        <w:rFonts w:hint="default"/>
      </w:rPr>
    </w:lvl>
    <w:lvl w:ilvl="5" w:tplc="BE5C7E42">
      <w:numFmt w:val="bullet"/>
      <w:lvlText w:val="•"/>
      <w:lvlJc w:val="left"/>
      <w:pPr>
        <w:ind w:left="2794" w:hanging="226"/>
      </w:pPr>
      <w:rPr>
        <w:rFonts w:hint="default"/>
      </w:rPr>
    </w:lvl>
    <w:lvl w:ilvl="6" w:tplc="1D164178">
      <w:numFmt w:val="bullet"/>
      <w:lvlText w:val="•"/>
      <w:lvlJc w:val="left"/>
      <w:pPr>
        <w:ind w:left="3333" w:hanging="226"/>
      </w:pPr>
      <w:rPr>
        <w:rFonts w:hint="default"/>
      </w:rPr>
    </w:lvl>
    <w:lvl w:ilvl="7" w:tplc="05B8A91A">
      <w:numFmt w:val="bullet"/>
      <w:lvlText w:val="•"/>
      <w:lvlJc w:val="left"/>
      <w:pPr>
        <w:ind w:left="3872" w:hanging="226"/>
      </w:pPr>
      <w:rPr>
        <w:rFonts w:hint="default"/>
      </w:rPr>
    </w:lvl>
    <w:lvl w:ilvl="8" w:tplc="F0B01EF8">
      <w:numFmt w:val="bullet"/>
      <w:lvlText w:val="•"/>
      <w:lvlJc w:val="left"/>
      <w:pPr>
        <w:ind w:left="4411" w:hanging="2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393E"/>
    <w:rsid w:val="001A3A56"/>
    <w:rsid w:val="0042302C"/>
    <w:rsid w:val="005239F9"/>
    <w:rsid w:val="007B5ECC"/>
    <w:rsid w:val="00891E98"/>
    <w:rsid w:val="00956A5C"/>
    <w:rsid w:val="009B42B9"/>
    <w:rsid w:val="00A470F2"/>
    <w:rsid w:val="00B70757"/>
    <w:rsid w:val="00C554C7"/>
    <w:rsid w:val="00C649E2"/>
    <w:rsid w:val="00CE393E"/>
    <w:rsid w:val="00D4706D"/>
    <w:rsid w:val="00E247FF"/>
    <w:rsid w:val="00E5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9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93E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E393E"/>
  </w:style>
  <w:style w:type="paragraph" w:customStyle="1" w:styleId="TableParagraph">
    <w:name w:val="Table Paragraph"/>
    <w:basedOn w:val="a"/>
    <w:uiPriority w:val="1"/>
    <w:qFormat/>
    <w:rsid w:val="00CE393E"/>
    <w:pPr>
      <w:ind w:left="100" w:right="179"/>
    </w:pPr>
  </w:style>
  <w:style w:type="paragraph" w:styleId="a5">
    <w:name w:val="header"/>
    <w:basedOn w:val="a"/>
    <w:link w:val="a6"/>
    <w:uiPriority w:val="99"/>
    <w:semiHidden/>
    <w:unhideWhenUsed/>
    <w:rsid w:val="00891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E9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91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E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10</cp:revision>
  <cp:lastPrinted>2018-05-31T04:07:00Z</cp:lastPrinted>
  <dcterms:created xsi:type="dcterms:W3CDTF">2017-07-19T04:22:00Z</dcterms:created>
  <dcterms:modified xsi:type="dcterms:W3CDTF">2018-05-31T04:07:00Z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2017-07-19T00:00:00Z</vt:filetime>
  </property>
</Properties>
</file>